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02B6" w14:textId="3E5F2E20" w:rsidR="000C52F1" w:rsidRPr="00712C05" w:rsidRDefault="000871B4" w:rsidP="000C109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  <w:r w:rsidRPr="00712C05">
        <w:rPr>
          <w:rFonts w:ascii="Times New Roman" w:hAnsi="Times New Roman" w:cs="Times New Roman"/>
          <w:b/>
          <w:bCs/>
          <w:sz w:val="36"/>
          <w:szCs w:val="36"/>
          <w:lang w:val="pt-BR"/>
        </w:rPr>
        <w:t>Ferreira da Rosa Pedro Paulo</w:t>
      </w:r>
    </w:p>
    <w:p w14:paraId="6479444F" w14:textId="7B6373CC" w:rsidR="000871B4" w:rsidRPr="00712C05" w:rsidRDefault="000871B4" w:rsidP="000871B4">
      <w:pPr>
        <w:jc w:val="center"/>
        <w:rPr>
          <w:rFonts w:ascii="Times New Roman" w:hAnsi="Times New Roman" w:cs="Times New Roman"/>
          <w:lang w:val="pt-BR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6725" wp14:editId="0B1A92A2">
                <wp:simplePos x="0" y="0"/>
                <wp:positionH relativeFrom="column">
                  <wp:posOffset>841</wp:posOffset>
                </wp:positionH>
                <wp:positionV relativeFrom="paragraph">
                  <wp:posOffset>336550</wp:posOffset>
                </wp:positionV>
                <wp:extent cx="593725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11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5pt" to="467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Pr="00712C05">
        <w:rPr>
          <w:rFonts w:ascii="Times New Roman" w:hAnsi="Times New Roman" w:cs="Times New Roman"/>
          <w:lang w:val="pt-BR"/>
        </w:rPr>
        <w:t>Sapporo, Hokkaido</w:t>
      </w:r>
      <w:r w:rsidR="009D45AA">
        <w:rPr>
          <w:rFonts w:ascii="Times New Roman" w:hAnsi="Times New Roman" w:cs="Times New Roman"/>
          <w:lang w:val="pt-BR"/>
        </w:rPr>
        <w:t xml:space="preserve"> (Japan)</w:t>
      </w:r>
      <w:r w:rsidRPr="00712C05">
        <w:rPr>
          <w:rFonts w:ascii="Times New Roman" w:hAnsi="Times New Roman" w:cs="Times New Roman"/>
          <w:lang w:val="pt-BR"/>
        </w:rPr>
        <w:t xml:space="preserve"> </w:t>
      </w:r>
      <w:r w:rsidRPr="00712C05">
        <w:rPr>
          <w:rFonts w:ascii="Times New Roman" w:hAnsi="Times New Roman" w:cs="Times New Roman"/>
        </w:rPr>
        <w:t>・</w:t>
      </w:r>
      <w:r w:rsidRPr="00712C05">
        <w:rPr>
          <w:rFonts w:ascii="Times New Roman" w:hAnsi="Times New Roman" w:cs="Times New Roman"/>
          <w:lang w:val="pt-BR"/>
        </w:rPr>
        <w:t>pedroprosa@cse.hokudai.ac.jp</w:t>
      </w:r>
      <w:r w:rsidRPr="00712C05">
        <w:rPr>
          <w:rFonts w:ascii="Times New Roman" w:hAnsi="Times New Roman" w:cs="Times New Roman"/>
        </w:rPr>
        <w:t>・</w:t>
      </w:r>
      <w:r w:rsidRPr="00712C05">
        <w:rPr>
          <w:rFonts w:ascii="Times New Roman" w:hAnsi="Times New Roman" w:cs="Times New Roman"/>
          <w:lang w:val="pt-BR"/>
        </w:rPr>
        <w:t>080-4760-1803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0871B4" w:rsidRPr="00712C05" w14:paraId="3374C0CF" w14:textId="77777777" w:rsidTr="00712C05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05128B40" w14:textId="5D2FD6CC" w:rsidR="000871B4" w:rsidRPr="00A134EE" w:rsidRDefault="000871B4" w:rsidP="000871B4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Education</w:t>
            </w:r>
          </w:p>
        </w:tc>
      </w:tr>
    </w:tbl>
    <w:p w14:paraId="381B298D" w14:textId="7D13BAA0" w:rsidR="000871B4" w:rsidRPr="00712C05" w:rsidRDefault="000871B4" w:rsidP="000C1098">
      <w:pPr>
        <w:spacing w:before="240"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 xml:space="preserve">Osaka University, Center for </w:t>
      </w:r>
      <w:r w:rsidR="000C1098" w:rsidRPr="00712C05">
        <w:rPr>
          <w:rFonts w:ascii="Times New Roman" w:hAnsi="Times New Roman" w:cs="Times New Roman"/>
          <w:b/>
          <w:bCs/>
        </w:rPr>
        <w:t>Japanese Language and Culture</w:t>
      </w:r>
    </w:p>
    <w:p w14:paraId="41A12812" w14:textId="617BE2D9" w:rsidR="005D5BF9" w:rsidRPr="00712C05" w:rsidRDefault="000C1098" w:rsidP="000C1098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Japanese language studies (Monbukagakusho scholarship</w:t>
      </w:r>
      <w:r w:rsidR="005D5BF9" w:rsidRPr="00712C05">
        <w:rPr>
          <w:rFonts w:ascii="Times New Roman" w:hAnsi="Times New Roman" w:cs="Times New Roman"/>
        </w:rPr>
        <w:t>, 1 year</w:t>
      </w:r>
      <w:r w:rsidRPr="00712C05">
        <w:rPr>
          <w:rFonts w:ascii="Times New Roman" w:hAnsi="Times New Roman" w:cs="Times New Roman"/>
        </w:rPr>
        <w:t>)</w:t>
      </w:r>
    </w:p>
    <w:p w14:paraId="68BA9178" w14:textId="77777777" w:rsidR="00DF66BA" w:rsidRPr="00712C05" w:rsidRDefault="00DF66BA" w:rsidP="000C1098">
      <w:pPr>
        <w:spacing w:after="0"/>
        <w:rPr>
          <w:rFonts w:ascii="Times New Roman" w:hAnsi="Times New Roman" w:cs="Times New Roman"/>
        </w:rPr>
      </w:pPr>
    </w:p>
    <w:p w14:paraId="16943631" w14:textId="2211BA3B" w:rsidR="005D5BF9" w:rsidRPr="00712C05" w:rsidRDefault="005D5BF9" w:rsidP="000C1098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Engineering - Applied Chemistry</w:t>
      </w:r>
    </w:p>
    <w:p w14:paraId="1D222B5F" w14:textId="28BF3858" w:rsidR="005D5BF9" w:rsidRPr="00712C05" w:rsidRDefault="005D5BF9" w:rsidP="000C1098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Bachelor degree obtained in </w:t>
      </w:r>
      <w:r w:rsidRPr="00712C05">
        <w:rPr>
          <w:rFonts w:ascii="Times New Roman" w:hAnsi="Times New Roman" w:cs="Times New Roman"/>
          <w:u w:val="single"/>
        </w:rPr>
        <w:t>Applied Chemistry (Engineering)</w:t>
      </w:r>
      <w:r w:rsidRPr="00712C05">
        <w:rPr>
          <w:rFonts w:ascii="Times New Roman" w:hAnsi="Times New Roman" w:cs="Times New Roman"/>
        </w:rPr>
        <w:t xml:space="preserve">. </w:t>
      </w:r>
    </w:p>
    <w:p w14:paraId="4AE1554C" w14:textId="5C194B48" w:rsidR="005D5BF9" w:rsidRPr="00712C05" w:rsidRDefault="005D5BF9" w:rsidP="005D5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Monbukagakusho scholarship, 4 years (Global competition, </w:t>
      </w:r>
      <w:r w:rsidR="00DF66BA" w:rsidRPr="00712C05">
        <w:rPr>
          <w:rFonts w:ascii="Times New Roman" w:hAnsi="Times New Roman" w:cs="Times New Roman"/>
        </w:rPr>
        <w:t xml:space="preserve">only </w:t>
      </w:r>
      <w:r w:rsidRPr="00712C05">
        <w:rPr>
          <w:rFonts w:ascii="Times New Roman" w:hAnsi="Times New Roman" w:cs="Times New Roman"/>
        </w:rPr>
        <w:t xml:space="preserve">100 people awarded </w:t>
      </w:r>
      <w:r w:rsidR="00DF66BA" w:rsidRPr="00712C05">
        <w:rPr>
          <w:rFonts w:ascii="Times New Roman" w:hAnsi="Times New Roman" w:cs="Times New Roman"/>
        </w:rPr>
        <w:t>per year</w:t>
      </w:r>
      <w:r w:rsidRPr="00712C05">
        <w:rPr>
          <w:rFonts w:ascii="Times New Roman" w:hAnsi="Times New Roman" w:cs="Times New Roman"/>
        </w:rPr>
        <w:t>)</w:t>
      </w:r>
    </w:p>
    <w:p w14:paraId="03CE205E" w14:textId="78F2AC01" w:rsidR="00DF66BA" w:rsidRPr="00712C05" w:rsidRDefault="005D5BF9" w:rsidP="00DF66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Bachelor thesis title: Syntheses and photophysical properties of lanthanide complexes with </w:t>
      </w:r>
      <w:r w:rsidRPr="00712C05">
        <w:rPr>
          <w:rFonts w:ascii="Times New Roman" w:hAnsi="Times New Roman" w:cs="Times New Roman"/>
          <w:i/>
          <w:iCs/>
        </w:rPr>
        <w:t>C</w:t>
      </w:r>
      <w:r w:rsidRPr="00712C05">
        <w:rPr>
          <w:rFonts w:ascii="Times New Roman" w:hAnsi="Times New Roman" w:cs="Times New Roman"/>
          <w:vertAlign w:val="subscript"/>
        </w:rPr>
        <w:t>3</w:t>
      </w:r>
      <w:r w:rsidRPr="00712C05">
        <w:rPr>
          <w:rFonts w:ascii="Times New Roman" w:hAnsi="Times New Roman" w:cs="Times New Roman"/>
        </w:rPr>
        <w:t xml:space="preserve"> symmetric structures.</w:t>
      </w:r>
    </w:p>
    <w:p w14:paraId="10BDADE2" w14:textId="77777777" w:rsidR="00DF66BA" w:rsidRPr="00712C05" w:rsidRDefault="00DF66BA" w:rsidP="00DF66BA">
      <w:pPr>
        <w:spacing w:after="0"/>
        <w:ind w:left="360"/>
        <w:rPr>
          <w:rFonts w:ascii="Times New Roman" w:hAnsi="Times New Roman" w:cs="Times New Roman"/>
        </w:rPr>
      </w:pPr>
    </w:p>
    <w:p w14:paraId="08995CDE" w14:textId="56C73D57" w:rsidR="005D5BF9" w:rsidRPr="00712C05" w:rsidRDefault="005D5BF9" w:rsidP="005D5BF9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Graduate School of Chemical Sciences and Engineering</w:t>
      </w:r>
    </w:p>
    <w:p w14:paraId="3489094C" w14:textId="6E7F1C1D" w:rsidR="005D5BF9" w:rsidRPr="00712C05" w:rsidRDefault="005D5BF9" w:rsidP="005D5BF9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Master</w:t>
      </w:r>
      <w:r w:rsidR="008060EA" w:rsidRPr="00712C05">
        <w:rPr>
          <w:rFonts w:ascii="Times New Roman" w:hAnsi="Times New Roman" w:cs="Times New Roman"/>
        </w:rPr>
        <w:t>’s</w:t>
      </w:r>
      <w:r w:rsidRPr="00712C05">
        <w:rPr>
          <w:rFonts w:ascii="Times New Roman" w:hAnsi="Times New Roman" w:cs="Times New Roman"/>
        </w:rPr>
        <w:t xml:space="preserve"> degree obtained in </w:t>
      </w:r>
      <w:r w:rsidR="00DF66BA" w:rsidRPr="00712C05">
        <w:rPr>
          <w:rFonts w:ascii="Times New Roman" w:hAnsi="Times New Roman" w:cs="Times New Roman"/>
          <w:u w:val="single"/>
        </w:rPr>
        <w:t>Chemistry</w:t>
      </w:r>
      <w:r w:rsidR="00DF66BA" w:rsidRPr="00712C05">
        <w:rPr>
          <w:rFonts w:ascii="Times New Roman" w:hAnsi="Times New Roman" w:cs="Times New Roman"/>
        </w:rPr>
        <w:t xml:space="preserve">. </w:t>
      </w:r>
    </w:p>
    <w:p w14:paraId="0D7FC9BE" w14:textId="4BE2E67D" w:rsidR="00DF66BA" w:rsidRPr="00712C05" w:rsidRDefault="00DF66BA" w:rsidP="00DF66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Monbukagakusho scholarship, 2 years (extension)</w:t>
      </w:r>
    </w:p>
    <w:p w14:paraId="255BFBB4" w14:textId="7A198C85" w:rsidR="00DF66BA" w:rsidRPr="00712C05" w:rsidRDefault="00DF66BA" w:rsidP="00DF6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Master thesis title: Syntheses and photo-physical properties of seven-coordinated thermo-sensitive Tb(III) complexes</w:t>
      </w:r>
    </w:p>
    <w:p w14:paraId="07E24491" w14:textId="77777777" w:rsidR="00DF66BA" w:rsidRPr="00712C05" w:rsidRDefault="00DF66BA" w:rsidP="00DF66BA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Graduate School of Chemical Sciences and Engineering</w:t>
      </w:r>
    </w:p>
    <w:p w14:paraId="69613579" w14:textId="60DF292D" w:rsidR="00712C05" w:rsidRPr="00712C05" w:rsidRDefault="008060EA" w:rsidP="00712C05">
      <w:pPr>
        <w:pStyle w:val="NoSpacing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Doctorate in </w:t>
      </w:r>
      <w:r w:rsidRPr="00712C05">
        <w:rPr>
          <w:rFonts w:ascii="Times New Roman" w:hAnsi="Times New Roman" w:cs="Times New Roman"/>
          <w:u w:val="single"/>
        </w:rPr>
        <w:t>Chemistry</w:t>
      </w:r>
      <w:r w:rsidRPr="00712C05">
        <w:rPr>
          <w:rFonts w:ascii="Times New Roman" w:hAnsi="Times New Roman" w:cs="Times New Roman"/>
        </w:rPr>
        <w:t xml:space="preserve"> – on going (expected March 2022)</w:t>
      </w:r>
    </w:p>
    <w:p w14:paraId="6921FAB9" w14:textId="55A83D4B" w:rsidR="00712C05" w:rsidRPr="00712C05" w:rsidRDefault="00712C05" w:rsidP="00712C0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Japanese Society for the Promotion of Science (JSPS)</w:t>
      </w:r>
      <w:r w:rsidR="00492C31">
        <w:rPr>
          <w:rFonts w:ascii="Times New Roman" w:hAnsi="Times New Roman" w:cs="Times New Roman"/>
        </w:rPr>
        <w:t xml:space="preserve"> – DC1</w:t>
      </w:r>
    </w:p>
    <w:p w14:paraId="4F9B6B5A" w14:textId="24673B1E" w:rsidR="008060EA" w:rsidRPr="00712C05" w:rsidRDefault="00516E6E" w:rsidP="00DF66BA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37DA" wp14:editId="65CF6558">
                <wp:simplePos x="0" y="0"/>
                <wp:positionH relativeFrom="column">
                  <wp:posOffset>-2111</wp:posOffset>
                </wp:positionH>
                <wp:positionV relativeFrom="paragraph">
                  <wp:posOffset>255270</wp:posOffset>
                </wp:positionV>
                <wp:extent cx="593725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2DF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1pt" to="467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712C05" w:rsidRPr="00712C05" w14:paraId="02BEFCCA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48F1E3DA" w14:textId="758FB031" w:rsidR="00712C05" w:rsidRPr="00A134EE" w:rsidRDefault="00712C05" w:rsidP="00712C05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Research Experience</w:t>
            </w:r>
          </w:p>
        </w:tc>
      </w:tr>
    </w:tbl>
    <w:p w14:paraId="7A6B4281" w14:textId="75FF8911" w:rsidR="00DF66BA" w:rsidRDefault="00DF66BA" w:rsidP="00DF66BA">
      <w:pPr>
        <w:spacing w:after="0"/>
        <w:rPr>
          <w:rFonts w:ascii="Times New Roman" w:hAnsi="Times New Roman" w:cs="Times New Roman"/>
        </w:rPr>
      </w:pPr>
    </w:p>
    <w:p w14:paraId="673A4995" w14:textId="56DA63BB" w:rsidR="00B85F33" w:rsidRDefault="00B85F33" w:rsidP="00DF66BA">
      <w:pPr>
        <w:spacing w:after="0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  <w:b/>
          <w:bCs/>
        </w:rPr>
        <w:t>Advanced Materials Chemistry Lab.</w:t>
      </w:r>
      <w:r>
        <w:rPr>
          <w:rFonts w:ascii="Times New Roman" w:hAnsi="Times New Roman" w:cs="Times New Roman"/>
        </w:rPr>
        <w:t xml:space="preserve"> (Prof. Hasegawa Y.)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0FC" w:rsidRPr="00A210FC">
        <w:rPr>
          <w:rFonts w:ascii="Times New Roman" w:hAnsi="Times New Roman" w:cs="Times New Roman"/>
          <w:b/>
          <w:bCs/>
        </w:rPr>
        <w:t xml:space="preserve">    </w:t>
      </w:r>
      <w:r w:rsidRPr="00A210FC">
        <w:rPr>
          <w:rFonts w:ascii="Times New Roman" w:hAnsi="Times New Roman" w:cs="Times New Roman"/>
          <w:b/>
          <w:bCs/>
        </w:rPr>
        <w:t>20</w:t>
      </w:r>
      <w:r w:rsidR="00A210FC" w:rsidRPr="00A210FC">
        <w:rPr>
          <w:rFonts w:ascii="Times New Roman" w:hAnsi="Times New Roman" w:cs="Times New Roman"/>
          <w:b/>
          <w:bCs/>
        </w:rPr>
        <w:t>16-present</w:t>
      </w:r>
    </w:p>
    <w:p w14:paraId="33E682B0" w14:textId="39BA29C1" w:rsidR="00B85F33" w:rsidRPr="00712C05" w:rsidRDefault="00A210FC" w:rsidP="00DF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my research as a chemist</w:t>
      </w:r>
      <w:r w:rsidR="00723480">
        <w:rPr>
          <w:rFonts w:ascii="Times New Roman" w:hAnsi="Times New Roman" w:cs="Times New Roman"/>
        </w:rPr>
        <w:t xml:space="preserve"> in Lanthanides, Coordination Chemistry and Photochemistry. Extensive experience in organic synthesis and photonic materials. </w:t>
      </w:r>
      <w:r w:rsidR="008E7D5A">
        <w:rPr>
          <w:rFonts w:ascii="Times New Roman" w:hAnsi="Times New Roman" w:cs="Times New Roman"/>
        </w:rPr>
        <w:t xml:space="preserve">Experienced in X-ray analyses machines, NMR and thermal-analyses. </w:t>
      </w:r>
      <w:r w:rsidR="00D94EA8">
        <w:rPr>
          <w:rFonts w:ascii="Times New Roman" w:hAnsi="Times New Roman" w:cs="Times New Roman"/>
        </w:rPr>
        <w:t xml:space="preserve">Currently working in thermo-sensitive highly emissive lanthanide complexes. </w:t>
      </w:r>
    </w:p>
    <w:p w14:paraId="1D387259" w14:textId="5AD7CF0B" w:rsidR="00712C05" w:rsidRPr="00712C05" w:rsidRDefault="00516E6E" w:rsidP="00712C05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5817" wp14:editId="4120D26C">
                <wp:simplePos x="0" y="0"/>
                <wp:positionH relativeFrom="column">
                  <wp:posOffset>841</wp:posOffset>
                </wp:positionH>
                <wp:positionV relativeFrom="paragraph">
                  <wp:posOffset>260985</wp:posOffset>
                </wp:positionV>
                <wp:extent cx="593725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B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0.55pt" to="46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712C05" w:rsidRPr="00712C05" w14:paraId="7CF6D7EB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19877742" w14:textId="7FB84263" w:rsidR="00712C05" w:rsidRPr="00A134EE" w:rsidRDefault="00712C05" w:rsidP="00E12EA6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Accomplishments</w:t>
            </w:r>
          </w:p>
        </w:tc>
      </w:tr>
    </w:tbl>
    <w:p w14:paraId="24C65460" w14:textId="77777777" w:rsidR="00712C05" w:rsidRPr="00712C05" w:rsidRDefault="00712C05" w:rsidP="00712C05">
      <w:pPr>
        <w:spacing w:after="0"/>
        <w:rPr>
          <w:rFonts w:ascii="Times New Roman" w:hAnsi="Times New Roman" w:cs="Times New Roman"/>
        </w:rPr>
      </w:pPr>
    </w:p>
    <w:p w14:paraId="534B5EC7" w14:textId="5BA35FAC" w:rsidR="00DF66BA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2018</w:t>
      </w:r>
      <w:r w:rsidRPr="0010050A">
        <w:rPr>
          <w:rFonts w:ascii="Times New Roman" w:hAnsi="Times New Roman" w:cs="Times New Roman" w:hint="eastAsia"/>
        </w:rPr>
        <w:t>年光化学討論会</w:t>
      </w:r>
      <w:r w:rsidRPr="0010050A">
        <w:rPr>
          <w:rFonts w:ascii="Times New Roman" w:hAnsi="Times New Roman" w:cs="Times New Roman" w:hint="eastAsia"/>
        </w:rPr>
        <w:t xml:space="preserve"> (Annual Meeting on Photochemistry 2018) - </w:t>
      </w:r>
      <w:r w:rsidRPr="0010050A">
        <w:rPr>
          <w:rFonts w:ascii="Times New Roman" w:hAnsi="Times New Roman" w:cs="Times New Roman"/>
          <w:b/>
        </w:rPr>
        <w:t>Journal of Photochemistry and Photobiology C: Photochemistry Reviews Presentation Prize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(2018)</w:t>
      </w:r>
    </w:p>
    <w:p w14:paraId="5BB5BD6C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082D082C" w14:textId="25A034F2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The 5th ALP International Symposium on AMBITIOUS LEADER’S PROGRAM Fostering Future Leaders to Open New Frontiers in Materials Science.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  <w:b/>
        </w:rPr>
        <w:t>Best Poster Award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(2017)</w:t>
      </w:r>
    </w:p>
    <w:p w14:paraId="6630C3C1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265372C6" w14:textId="7A1AC787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 w:hint="eastAsia"/>
        </w:rPr>
        <w:t>第</w:t>
      </w:r>
      <w:r w:rsidRPr="0010050A">
        <w:rPr>
          <w:rFonts w:ascii="Times New Roman" w:hAnsi="Times New Roman" w:cs="Times New Roman"/>
        </w:rPr>
        <w:t>7</w:t>
      </w:r>
      <w:r w:rsidRPr="0010050A">
        <w:rPr>
          <w:rFonts w:ascii="Times New Roman" w:hAnsi="Times New Roman" w:cs="Times New Roman" w:hint="eastAsia"/>
        </w:rPr>
        <w:t>回</w:t>
      </w:r>
      <w:r w:rsidRPr="0010050A">
        <w:rPr>
          <w:rFonts w:ascii="Times New Roman" w:hAnsi="Times New Roman" w:cs="Times New Roman"/>
        </w:rPr>
        <w:t>CSJ</w:t>
      </w:r>
      <w:r w:rsidRPr="0010050A">
        <w:rPr>
          <w:rFonts w:ascii="Times New Roman" w:hAnsi="Times New Roman" w:cs="Times New Roman" w:hint="eastAsia"/>
        </w:rPr>
        <w:t>化学フェスタ</w:t>
      </w:r>
      <w:r w:rsidRPr="0010050A">
        <w:rPr>
          <w:rFonts w:ascii="Times New Roman" w:hAnsi="Times New Roman" w:cs="Times New Roman" w:hint="eastAsia"/>
        </w:rPr>
        <w:t xml:space="preserve"> (7</w:t>
      </w:r>
      <w:r w:rsidRPr="0010050A">
        <w:rPr>
          <w:rFonts w:ascii="Times New Roman" w:hAnsi="Times New Roman" w:cs="Times New Roman" w:hint="eastAsia"/>
          <w:vertAlign w:val="superscript"/>
        </w:rPr>
        <w:t>th</w:t>
      </w:r>
      <w:r w:rsidRPr="0010050A">
        <w:rPr>
          <w:rFonts w:ascii="Times New Roman" w:hAnsi="Times New Roman" w:cs="Times New Roman" w:hint="eastAsia"/>
        </w:rPr>
        <w:t xml:space="preserve"> CSJ Chemistry Festa) - </w:t>
      </w:r>
      <w:r w:rsidRPr="0010050A">
        <w:rPr>
          <w:rFonts w:ascii="Times New Roman" w:hAnsi="Times New Roman" w:cs="Times New Roman"/>
          <w:b/>
        </w:rPr>
        <w:t>Best Poster Award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(2017)</w:t>
      </w:r>
    </w:p>
    <w:p w14:paraId="77D2B60D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70657409" w14:textId="3A5BEEA4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ISPPCC 19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</w:rPr>
        <w:t>City University of Hong Kong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  <w:b/>
        </w:rPr>
        <w:t>Poster Presentation</w:t>
      </w:r>
      <w:r w:rsidRPr="0010050A">
        <w:rPr>
          <w:rFonts w:ascii="Times New Roman" w:hAnsi="Times New Roman" w:cs="Times New Roman" w:hint="eastAsia"/>
        </w:rPr>
        <w:t xml:space="preserve"> (2019)</w:t>
      </w:r>
    </w:p>
    <w:p w14:paraId="699F02FC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5DA2611A" w14:textId="39740D25" w:rsidR="00FC1FEB" w:rsidRDefault="00FC1FEB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 w:hint="eastAsia"/>
        </w:rPr>
        <w:lastRenderedPageBreak/>
        <w:t>第</w:t>
      </w:r>
      <w:r w:rsidRPr="0010050A">
        <w:rPr>
          <w:rFonts w:ascii="Times New Roman" w:hAnsi="Times New Roman" w:cs="Times New Roman"/>
        </w:rPr>
        <w:t>2</w:t>
      </w:r>
      <w:r w:rsidRPr="0010050A">
        <w:rPr>
          <w:rFonts w:ascii="Times New Roman" w:hAnsi="Times New Roman" w:cs="Times New Roman" w:hint="eastAsia"/>
        </w:rPr>
        <w:t>回「ソフトクリスタル」・「革新的光</w:t>
      </w:r>
      <w:r w:rsidRPr="0010050A">
        <w:rPr>
          <w:rFonts w:ascii="Times New Roman" w:hAnsi="Times New Roman" w:cs="Times New Roman"/>
        </w:rPr>
        <w:t>-</w:t>
      </w:r>
      <w:r w:rsidRPr="0010050A">
        <w:rPr>
          <w:rFonts w:ascii="Times New Roman" w:hAnsi="Times New Roman" w:cs="Times New Roman" w:hint="eastAsia"/>
        </w:rPr>
        <w:t>物質変換」合同若手研究者育成シンポジウム</w:t>
      </w:r>
      <w:r w:rsidRPr="0010050A">
        <w:rPr>
          <w:rFonts w:ascii="Times New Roman" w:hAnsi="Times New Roman" w:cs="Times New Roman" w:hint="eastAsia"/>
        </w:rPr>
        <w:t xml:space="preserve"> (2</w:t>
      </w:r>
      <w:r w:rsidRPr="0010050A">
        <w:rPr>
          <w:rFonts w:ascii="Times New Roman" w:hAnsi="Times New Roman" w:cs="Times New Roman" w:hint="eastAsia"/>
          <w:vertAlign w:val="superscript"/>
        </w:rPr>
        <w:t>nd</w:t>
      </w:r>
      <w:r w:rsidRPr="0010050A">
        <w:rPr>
          <w:rFonts w:ascii="Times New Roman" w:hAnsi="Times New Roman" w:cs="Times New Roman" w:hint="eastAsia"/>
        </w:rPr>
        <w:t xml:space="preserve"> </w:t>
      </w:r>
      <w:r w:rsidRPr="0010050A">
        <w:rPr>
          <w:rFonts w:ascii="Times New Roman" w:hAnsi="Times New Roman" w:cs="Times New Roman"/>
        </w:rPr>
        <w:t>‘</w:t>
      </w:r>
      <w:r w:rsidRPr="0010050A">
        <w:rPr>
          <w:rFonts w:ascii="Times New Roman" w:hAnsi="Times New Roman" w:cs="Times New Roman" w:hint="eastAsia"/>
        </w:rPr>
        <w:t>Soft Crystal</w:t>
      </w:r>
      <w:r w:rsidRPr="0010050A">
        <w:rPr>
          <w:rFonts w:ascii="Times New Roman" w:hAnsi="Times New Roman" w:cs="Times New Roman"/>
        </w:rPr>
        <w:t>’</w:t>
      </w:r>
      <w:r w:rsidRPr="0010050A">
        <w:rPr>
          <w:rFonts w:ascii="Times New Roman" w:hAnsi="Times New Roman" w:cs="Times New Roman" w:hint="eastAsia"/>
        </w:rPr>
        <w:t xml:space="preserve"> Symposium </w:t>
      </w:r>
      <w:r w:rsidRPr="0010050A">
        <w:rPr>
          <w:rFonts w:ascii="Times New Roman" w:hAnsi="Times New Roman" w:cs="Times New Roman" w:hint="eastAsia"/>
          <w:i/>
          <w:vertAlign w:val="superscript"/>
        </w:rPr>
        <w:t>abbr.</w:t>
      </w:r>
      <w:r w:rsidRPr="0010050A">
        <w:rPr>
          <w:rFonts w:ascii="Times New Roman" w:hAnsi="Times New Roman" w:cs="Times New Roman" w:hint="eastAsia"/>
        </w:rPr>
        <w:t xml:space="preserve">) - </w:t>
      </w:r>
      <w:r w:rsidRPr="0010050A">
        <w:rPr>
          <w:rFonts w:ascii="Times New Roman" w:hAnsi="Times New Roman" w:cs="Times New Roman"/>
          <w:b/>
        </w:rPr>
        <w:t>Best Presentation Award</w:t>
      </w:r>
      <w:r w:rsidRPr="0010050A">
        <w:rPr>
          <w:rFonts w:ascii="Times New Roman" w:hAnsi="Times New Roman" w:cs="Times New Roman" w:hint="eastAsia"/>
        </w:rPr>
        <w:t xml:space="preserve"> (2019)</w:t>
      </w:r>
    </w:p>
    <w:p w14:paraId="14427DE7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34291118" w14:textId="7D96CAB4" w:rsidR="00FC1FEB" w:rsidRPr="00492C31" w:rsidRDefault="00FC1FEB" w:rsidP="0010050A">
      <w:pPr>
        <w:spacing w:after="0"/>
        <w:rPr>
          <w:rFonts w:ascii="Times New Roman" w:hAnsi="Times New Roman" w:cs="Times New Roman"/>
        </w:rPr>
      </w:pPr>
      <w:r w:rsidRPr="00492C31">
        <w:rPr>
          <w:rFonts w:ascii="Times New Roman" w:hAnsi="Times New Roman" w:cs="Times New Roman" w:hint="eastAsia"/>
        </w:rPr>
        <w:t>Ferreira da Rosa, Pedro Paulo 2017</w:t>
      </w:r>
      <w:r w:rsidRPr="0010050A">
        <w:rPr>
          <w:rFonts w:ascii="Times New Roman" w:hAnsi="Times New Roman" w:cs="Times New Roman" w:hint="eastAsia"/>
          <w:b/>
          <w:lang w:val="pt-BR"/>
        </w:rPr>
        <w:t>ホスフィンオキシド化合物、希土類錯体及び発光材料</w:t>
      </w:r>
      <w:r w:rsidRPr="00492C31">
        <w:rPr>
          <w:rFonts w:ascii="Times New Roman" w:hAnsi="Times New Roman" w:cs="Times New Roman" w:hint="eastAsia"/>
        </w:rPr>
        <w:t xml:space="preserve"> Japan </w:t>
      </w:r>
      <w:r w:rsidRPr="00492C31">
        <w:rPr>
          <w:rFonts w:ascii="Times New Roman" w:hAnsi="Times New Roman" w:cs="Times New Roman"/>
          <w:b/>
        </w:rPr>
        <w:t>P2016-148-WO01</w:t>
      </w:r>
      <w:r w:rsidRPr="00492C31">
        <w:rPr>
          <w:rFonts w:ascii="Times New Roman" w:hAnsi="Times New Roman" w:cs="Times New Roman" w:hint="eastAsia"/>
        </w:rPr>
        <w:t xml:space="preserve">, filled </w:t>
      </w:r>
      <w:r w:rsidR="00CD0248" w:rsidRPr="00492C31">
        <w:rPr>
          <w:rFonts w:ascii="Times New Roman" w:hAnsi="Times New Roman" w:cs="Times New Roman"/>
        </w:rPr>
        <w:t>February</w:t>
      </w:r>
      <w:r w:rsidRPr="00492C31">
        <w:rPr>
          <w:rFonts w:ascii="Times New Roman" w:hAnsi="Times New Roman" w:cs="Times New Roman" w:hint="eastAsia"/>
        </w:rPr>
        <w:t xml:space="preserve"> 2017. Patent Pending</w:t>
      </w:r>
    </w:p>
    <w:p w14:paraId="55E4C02A" w14:textId="77777777" w:rsidR="0010050A" w:rsidRPr="00492C31" w:rsidRDefault="0010050A" w:rsidP="0010050A">
      <w:pPr>
        <w:spacing w:after="0"/>
        <w:rPr>
          <w:rFonts w:ascii="Times New Roman" w:hAnsi="Times New Roman" w:cs="Times New Roman"/>
        </w:rPr>
      </w:pPr>
    </w:p>
    <w:p w14:paraId="030A71D8" w14:textId="12F1EF66" w:rsidR="00020D06" w:rsidRPr="0010050A" w:rsidRDefault="00516E6E" w:rsidP="0010050A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 w:hint="eastAsia"/>
          <w:lang w:val="pt-BR"/>
        </w:rPr>
        <w:t>Ferreira da Rosa</w:t>
      </w:r>
      <w:r w:rsidR="00020D06" w:rsidRPr="0010050A">
        <w:rPr>
          <w:rFonts w:ascii="Times New Roman" w:hAnsi="Times New Roman" w:cs="Times New Roman" w:hint="eastAsia"/>
          <w:lang w:val="pt-BR"/>
        </w:rPr>
        <w:t xml:space="preserve"> Pedro Paulo 2018</w:t>
      </w:r>
      <w:r w:rsidR="00020D06" w:rsidRPr="0010050A">
        <w:rPr>
          <w:rFonts w:ascii="Times New Roman" w:hAnsi="Times New Roman" w:cs="Times New Roman" w:hint="eastAsia"/>
          <w:b/>
          <w:lang w:val="pt-BR"/>
        </w:rPr>
        <w:t>希土類錯体、発光体及び発光デバイス</w:t>
      </w:r>
      <w:r w:rsidR="00020D06" w:rsidRPr="0010050A">
        <w:rPr>
          <w:rFonts w:ascii="Times New Roman" w:hAnsi="Times New Roman" w:cs="Times New Roman" w:hint="eastAsia"/>
          <w:lang w:val="pt-BR"/>
        </w:rPr>
        <w:t xml:space="preserve">Japan </w:t>
      </w:r>
      <w:r w:rsidR="00020D06" w:rsidRPr="0010050A">
        <w:rPr>
          <w:rFonts w:ascii="Times New Roman" w:hAnsi="Times New Roman" w:cs="Times New Roman"/>
          <w:b/>
          <w:lang w:val="pt-BR"/>
        </w:rPr>
        <w:t>P2018-024-JP01</w:t>
      </w:r>
      <w:r w:rsidR="00020D06" w:rsidRPr="0010050A">
        <w:rPr>
          <w:rFonts w:ascii="Times New Roman" w:hAnsi="Times New Roman" w:cs="Times New Roman" w:hint="eastAsia"/>
          <w:lang w:val="pt-BR"/>
        </w:rPr>
        <w:t>, filled July 2018. Patent Pending</w:t>
      </w:r>
    </w:p>
    <w:p w14:paraId="05AB0484" w14:textId="1E798BAE" w:rsidR="00020D06" w:rsidRPr="00020D06" w:rsidRDefault="00516E6E" w:rsidP="00020D06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53ED" wp14:editId="44100F7B">
                <wp:simplePos x="0" y="0"/>
                <wp:positionH relativeFrom="column">
                  <wp:posOffset>2746</wp:posOffset>
                </wp:positionH>
                <wp:positionV relativeFrom="paragraph">
                  <wp:posOffset>264160</wp:posOffset>
                </wp:positionV>
                <wp:extent cx="5937250" cy="0"/>
                <wp:effectExtent l="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F0D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0.8pt" to="467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020D06" w:rsidRPr="00712C05" w14:paraId="78E7A652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0CD8EC23" w14:textId="20B8F0B0" w:rsidR="00020D06" w:rsidRPr="00A134EE" w:rsidRDefault="00020D06" w:rsidP="00E12EA6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Select Publications</w:t>
            </w:r>
          </w:p>
        </w:tc>
      </w:tr>
    </w:tbl>
    <w:p w14:paraId="2B6F7C80" w14:textId="2BA82DCF" w:rsidR="00020D06" w:rsidRPr="00516E6E" w:rsidRDefault="00020D06" w:rsidP="0010050A">
      <w:pPr>
        <w:spacing w:after="0"/>
        <w:rPr>
          <w:rFonts w:ascii="Times New Roman" w:hAnsi="Times New Roman" w:cs="Times New Roman"/>
          <w:i/>
        </w:rPr>
      </w:pPr>
      <w:r w:rsidRPr="00516E6E">
        <w:rPr>
          <w:rFonts w:ascii="Times New Roman" w:hAnsi="Times New Roman" w:cs="Times New Roman"/>
          <w:i/>
        </w:rPr>
        <w:t xml:space="preserve">Selections from </w:t>
      </w:r>
      <w:r w:rsidR="001E110E">
        <w:rPr>
          <w:rFonts w:ascii="Times New Roman" w:hAnsi="Times New Roman" w:cs="Times New Roman"/>
          <w:i/>
        </w:rPr>
        <w:t>6</w:t>
      </w:r>
      <w:bookmarkStart w:id="0" w:name="_GoBack"/>
      <w:bookmarkEnd w:id="0"/>
      <w:r w:rsidRPr="00516E6E">
        <w:rPr>
          <w:rFonts w:ascii="Times New Roman" w:hAnsi="Times New Roman" w:cs="Times New Roman"/>
          <w:i/>
        </w:rPr>
        <w:t xml:space="preserve"> publications</w:t>
      </w:r>
    </w:p>
    <w:p w14:paraId="599050C1" w14:textId="1B136F9F" w:rsidR="0010050A" w:rsidRPr="00516E6E" w:rsidRDefault="00516E6E" w:rsidP="0010050A">
      <w:pPr>
        <w:spacing w:after="0"/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>Ferreira da Rosa P.P., Hasegawa Y., et.al. Thermosensitive Seven‐Coordinate Tb</w:t>
      </w:r>
      <w:r w:rsidRPr="00516E6E">
        <w:rPr>
          <w:rFonts w:ascii="Times New Roman" w:hAnsi="Times New Roman" w:cs="Times New Roman"/>
          <w:vertAlign w:val="superscript"/>
        </w:rPr>
        <w:t xml:space="preserve">III </w:t>
      </w:r>
      <w:r w:rsidRPr="00516E6E">
        <w:rPr>
          <w:rFonts w:ascii="Times New Roman" w:hAnsi="Times New Roman" w:cs="Times New Roman"/>
        </w:rPr>
        <w:t>Complexes with LLCT Transitions</w:t>
      </w:r>
      <w:r w:rsidR="004C3CED">
        <w:rPr>
          <w:rFonts w:ascii="Times New Roman" w:hAnsi="Times New Roman" w:cs="Times New Roman"/>
        </w:rPr>
        <w:t xml:space="preserve">, </w:t>
      </w:r>
      <w:r w:rsidR="004C3CED" w:rsidRPr="004C3CED">
        <w:rPr>
          <w:rFonts w:ascii="Times New Roman" w:hAnsi="Times New Roman" w:cs="Times New Roman"/>
          <w:i/>
          <w:iCs/>
        </w:rPr>
        <w:t>Eur. J. Inorg. Chem.</w:t>
      </w:r>
      <w:r w:rsidRPr="00516E6E">
        <w:rPr>
          <w:rFonts w:ascii="Times New Roman" w:hAnsi="Times New Roman" w:cs="Times New Roman"/>
        </w:rPr>
        <w:t xml:space="preserve"> (</w:t>
      </w:r>
      <w:r w:rsidRPr="00516E6E">
        <w:rPr>
          <w:rFonts w:ascii="Times New Roman" w:hAnsi="Times New Roman" w:cs="Times New Roman"/>
          <w:b/>
        </w:rPr>
        <w:t>2018</w:t>
      </w:r>
      <w:r w:rsidRPr="00516E6E">
        <w:rPr>
          <w:rFonts w:ascii="Times New Roman" w:hAnsi="Times New Roman" w:cs="Times New Roman"/>
        </w:rPr>
        <w:t>)</w:t>
      </w:r>
    </w:p>
    <w:p w14:paraId="13625715" w14:textId="77777777" w:rsidR="00020D06" w:rsidRPr="00516E6E" w:rsidRDefault="00020D06" w:rsidP="00020D06">
      <w:pPr>
        <w:pStyle w:val="NoSpacing"/>
        <w:rPr>
          <w:rFonts w:ascii="Times New Roman" w:hAnsi="Times New Roman" w:cs="Times New Roman"/>
        </w:rPr>
      </w:pPr>
    </w:p>
    <w:p w14:paraId="667A7466" w14:textId="6177825C" w:rsidR="004C3CED" w:rsidRPr="00516E6E" w:rsidRDefault="004C3CED" w:rsidP="004C3CED">
      <w:pPr>
        <w:spacing w:after="0"/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 xml:space="preserve">Ferreira da Rosa P.P., </w:t>
      </w:r>
      <w:r>
        <w:rPr>
          <w:rFonts w:ascii="Times New Roman" w:hAnsi="Times New Roman" w:cs="Times New Roman"/>
        </w:rPr>
        <w:t xml:space="preserve">Kitagawa Y. and </w:t>
      </w:r>
      <w:r w:rsidRPr="00516E6E">
        <w:rPr>
          <w:rFonts w:ascii="Times New Roman" w:hAnsi="Times New Roman" w:cs="Times New Roman"/>
        </w:rPr>
        <w:t xml:space="preserve">Hasegawa Y., </w:t>
      </w:r>
      <w:r w:rsidRPr="004C3CED">
        <w:rPr>
          <w:rFonts w:ascii="Times New Roman" w:hAnsi="Times New Roman" w:cs="Times New Roman"/>
        </w:rPr>
        <w:t>Luminescent lanthanide complex with seven-coordination geometry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Coord. Chem. Rev.</w:t>
      </w:r>
      <w:r w:rsidRPr="00516E6E">
        <w:rPr>
          <w:rFonts w:ascii="Times New Roman" w:hAnsi="Times New Roman" w:cs="Times New Roman"/>
        </w:rPr>
        <w:t xml:space="preserve"> (</w:t>
      </w:r>
      <w:r w:rsidRPr="00516E6E">
        <w:rPr>
          <w:rFonts w:ascii="Times New Roman" w:hAnsi="Times New Roman" w:cs="Times New Roman"/>
          <w:b/>
        </w:rPr>
        <w:t>20</w:t>
      </w:r>
      <w:r w:rsidR="009D15F8">
        <w:rPr>
          <w:rFonts w:ascii="Times New Roman" w:hAnsi="Times New Roman" w:cs="Times New Roman"/>
          <w:b/>
        </w:rPr>
        <w:t>20</w:t>
      </w:r>
      <w:r w:rsidRPr="00516E6E">
        <w:rPr>
          <w:rFonts w:ascii="Times New Roman" w:hAnsi="Times New Roman" w:cs="Times New Roman"/>
        </w:rPr>
        <w:t>)</w:t>
      </w:r>
    </w:p>
    <w:p w14:paraId="73F33F17" w14:textId="0777F446" w:rsidR="00516E6E" w:rsidRDefault="00516E6E" w:rsidP="00020D06">
      <w:pPr>
        <w:pStyle w:val="NoSpacing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58E3F" wp14:editId="6D7332C5">
                <wp:simplePos x="0" y="0"/>
                <wp:positionH relativeFrom="column">
                  <wp:posOffset>-2334</wp:posOffset>
                </wp:positionH>
                <wp:positionV relativeFrom="paragraph">
                  <wp:posOffset>139700</wp:posOffset>
                </wp:positionV>
                <wp:extent cx="593725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4AC4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pt" to="46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516E6E" w:rsidRPr="00712C05" w14:paraId="57F188F4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7381DC68" w14:textId="2F591499" w:rsidR="00516E6E" w:rsidRPr="00A134EE" w:rsidRDefault="00516E6E" w:rsidP="00E12EA6">
            <w:pPr>
              <w:jc w:val="center"/>
              <w:rPr>
                <w:rFonts w:ascii="Bahnschrift" w:hAnsi="Bahnschrift" w:cs="Times New Roman"/>
                <w:b/>
                <w:bCs/>
                <w:sz w:val="28"/>
                <w:szCs w:val="28"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Skills and Interests</w:t>
            </w:r>
          </w:p>
        </w:tc>
      </w:tr>
    </w:tbl>
    <w:p w14:paraId="0F2D72FB" w14:textId="77777777" w:rsidR="00530191" w:rsidRDefault="00530191" w:rsidP="00530191">
      <w:pPr>
        <w:pStyle w:val="NoSpacing"/>
        <w:ind w:left="720"/>
        <w:rPr>
          <w:rFonts w:ascii="Times New Roman" w:hAnsi="Times New Roman" w:cs="Times New Roman"/>
        </w:rPr>
      </w:pPr>
    </w:p>
    <w:p w14:paraId="55C855DB" w14:textId="776F982A" w:rsidR="00516E6E" w:rsidRPr="00A4343C" w:rsidRDefault="00516E6E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 xml:space="preserve">Extensive experience </w:t>
      </w:r>
      <w:r>
        <w:rPr>
          <w:rFonts w:ascii="Times New Roman" w:hAnsi="Times New Roman" w:cs="Times New Roman"/>
        </w:rPr>
        <w:t xml:space="preserve">with Microsoft </w:t>
      </w:r>
      <w:r w:rsidRPr="00516E6E">
        <w:rPr>
          <w:rFonts w:ascii="Times New Roman" w:hAnsi="Times New Roman" w:cs="Times New Roman"/>
          <w:b/>
        </w:rPr>
        <w:t>PowerPoint</w:t>
      </w:r>
      <w:r>
        <w:rPr>
          <w:rFonts w:ascii="Times New Roman" w:hAnsi="Times New Roman" w:cs="Times New Roman"/>
        </w:rPr>
        <w:t xml:space="preserve">, </w:t>
      </w:r>
      <w:r w:rsidRPr="00516E6E">
        <w:rPr>
          <w:rFonts w:ascii="Times New Roman" w:hAnsi="Times New Roman" w:cs="Times New Roman"/>
          <w:b/>
        </w:rPr>
        <w:t>Word</w:t>
      </w:r>
      <w:r>
        <w:rPr>
          <w:rFonts w:ascii="Times New Roman" w:hAnsi="Times New Roman" w:cs="Times New Roman" w:hint="eastAsia"/>
        </w:rPr>
        <w:t xml:space="preserve"> and</w:t>
      </w:r>
      <w:r w:rsidRPr="00516E6E">
        <w:rPr>
          <w:rFonts w:ascii="Times New Roman" w:hAnsi="Times New Roman" w:cs="Times New Roman"/>
        </w:rPr>
        <w:t xml:space="preserve"> </w:t>
      </w:r>
      <w:r w:rsidRPr="00516E6E">
        <w:rPr>
          <w:rFonts w:ascii="Times New Roman" w:hAnsi="Times New Roman" w:cs="Times New Roman"/>
          <w:b/>
        </w:rPr>
        <w:t>Excel</w:t>
      </w:r>
    </w:p>
    <w:p w14:paraId="70ECDBA0" w14:textId="531147AA" w:rsidR="00A4343C" w:rsidRDefault="00A4343C" w:rsidP="00A434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Proficient in English</w:t>
      </w:r>
      <w:r w:rsidR="00E8162F">
        <w:rPr>
          <w:rFonts w:ascii="Times New Roman" w:hAnsi="Times New Roman" w:cs="Times New Roman"/>
        </w:rPr>
        <w:t xml:space="preserve"> (TOEFL-iBT: 92/120, TOIEC: 985/990)</w:t>
      </w:r>
      <w:r>
        <w:rPr>
          <w:rFonts w:ascii="Times New Roman" w:hAnsi="Times New Roman" w:cs="Times New Roman" w:hint="eastAsia"/>
        </w:rPr>
        <w:t xml:space="preserve">, Japanese and </w:t>
      </w:r>
      <w:r>
        <w:rPr>
          <w:rFonts w:ascii="Times New Roman" w:hAnsi="Times New Roman" w:cs="Times New Roman"/>
        </w:rPr>
        <w:t>Portuguese</w:t>
      </w:r>
      <w:r>
        <w:rPr>
          <w:rFonts w:ascii="Times New Roman" w:hAnsi="Times New Roman" w:cs="Times New Roman" w:hint="eastAsia"/>
        </w:rPr>
        <w:t>; Conversational Spanish</w:t>
      </w:r>
    </w:p>
    <w:p w14:paraId="4A730523" w14:textId="09320796" w:rsidR="00516E6E" w:rsidRDefault="00516E6E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Basic knowledge of </w:t>
      </w:r>
      <w:r w:rsidRPr="00A4343C">
        <w:rPr>
          <w:rFonts w:ascii="Times New Roman" w:hAnsi="Times New Roman" w:cs="Times New Roman" w:hint="eastAsia"/>
          <w:b/>
        </w:rPr>
        <w:t>C</w:t>
      </w:r>
      <w:r w:rsidR="00A4343C" w:rsidRPr="00A4343C">
        <w:rPr>
          <w:rFonts w:ascii="Times New Roman" w:hAnsi="Times New Roman" w:cs="Times New Roman" w:hint="eastAsia"/>
          <w:b/>
        </w:rPr>
        <w:t xml:space="preserve"> language</w:t>
      </w:r>
      <w:r w:rsidR="00A4343C">
        <w:rPr>
          <w:rFonts w:ascii="Times New Roman" w:hAnsi="Times New Roman" w:cs="Times New Roman" w:hint="eastAsia"/>
        </w:rPr>
        <w:t xml:space="preserve"> and </w:t>
      </w:r>
      <w:r w:rsidR="00A4343C" w:rsidRPr="00A4343C">
        <w:rPr>
          <w:rFonts w:ascii="Times New Roman" w:hAnsi="Times New Roman" w:cs="Times New Roman" w:hint="eastAsia"/>
          <w:b/>
        </w:rPr>
        <w:t>IGOR</w:t>
      </w:r>
      <w:r w:rsidR="00A4343C">
        <w:rPr>
          <w:rFonts w:ascii="Times New Roman" w:hAnsi="Times New Roman" w:cs="Times New Roman" w:hint="eastAsia"/>
        </w:rPr>
        <w:t xml:space="preserve"> (data </w:t>
      </w:r>
      <w:r w:rsidR="00A4343C">
        <w:rPr>
          <w:rFonts w:ascii="Times New Roman" w:hAnsi="Times New Roman" w:cs="Times New Roman"/>
        </w:rPr>
        <w:t>analysis</w:t>
      </w:r>
      <w:r w:rsidR="00A4343C">
        <w:rPr>
          <w:rFonts w:ascii="Times New Roman" w:hAnsi="Times New Roman" w:cs="Times New Roman" w:hint="eastAsia"/>
        </w:rPr>
        <w:t xml:space="preserve"> software) </w:t>
      </w:r>
    </w:p>
    <w:p w14:paraId="509D201A" w14:textId="77777777" w:rsidR="00A4343C" w:rsidRDefault="00A4343C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Amateur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interest</w:t>
      </w:r>
      <w:r>
        <w:rPr>
          <w:rFonts w:ascii="Times New Roman" w:hAnsi="Times New Roman" w:cs="Times New Roman" w:hint="eastAsia"/>
        </w:rPr>
        <w:t xml:space="preserve"> in </w:t>
      </w:r>
      <w:r w:rsidRPr="00A4343C">
        <w:rPr>
          <w:rFonts w:ascii="Times New Roman" w:hAnsi="Times New Roman" w:cs="Times New Roman" w:hint="eastAsia"/>
          <w:b/>
        </w:rPr>
        <w:t>Astrophysics</w:t>
      </w:r>
    </w:p>
    <w:p w14:paraId="471FAF62" w14:textId="49B28A60" w:rsidR="00A4343C" w:rsidRPr="00A4343C" w:rsidRDefault="00A4343C" w:rsidP="00A434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Dabble in </w:t>
      </w:r>
      <w:r w:rsidRPr="00A4343C">
        <w:rPr>
          <w:rFonts w:ascii="Times New Roman" w:hAnsi="Times New Roman" w:cs="Times New Roman"/>
          <w:b/>
        </w:rPr>
        <w:t>financial</w:t>
      </w:r>
      <w:r w:rsidRPr="00A4343C">
        <w:rPr>
          <w:rFonts w:ascii="Times New Roman" w:hAnsi="Times New Roman" w:cs="Times New Roman" w:hint="eastAsia"/>
          <w:b/>
        </w:rPr>
        <w:t xml:space="preserve"> investment</w:t>
      </w:r>
      <w:r>
        <w:rPr>
          <w:rFonts w:ascii="Times New Roman" w:hAnsi="Times New Roman" w:cs="Times New Roman" w:hint="eastAsia"/>
        </w:rPr>
        <w:t xml:space="preserve"> and follow </w:t>
      </w:r>
      <w:r w:rsidRPr="00A4343C">
        <w:rPr>
          <w:rFonts w:ascii="Times New Roman" w:hAnsi="Times New Roman" w:cs="Times New Roman" w:hint="eastAsia"/>
          <w:b/>
        </w:rPr>
        <w:t>economic journals</w:t>
      </w:r>
    </w:p>
    <w:sectPr w:rsidR="00A4343C" w:rsidRPr="00A4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271C"/>
    <w:multiLevelType w:val="hybridMultilevel"/>
    <w:tmpl w:val="08B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DF4"/>
    <w:multiLevelType w:val="hybridMultilevel"/>
    <w:tmpl w:val="948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2705"/>
    <w:multiLevelType w:val="hybridMultilevel"/>
    <w:tmpl w:val="FAE6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63"/>
    <w:multiLevelType w:val="hybridMultilevel"/>
    <w:tmpl w:val="DBD8A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B4"/>
    <w:rsid w:val="00020D06"/>
    <w:rsid w:val="000871B4"/>
    <w:rsid w:val="000C1098"/>
    <w:rsid w:val="000C52F1"/>
    <w:rsid w:val="0010050A"/>
    <w:rsid w:val="001D3479"/>
    <w:rsid w:val="001E110E"/>
    <w:rsid w:val="00426F2E"/>
    <w:rsid w:val="00492C31"/>
    <w:rsid w:val="004C3CED"/>
    <w:rsid w:val="004D1383"/>
    <w:rsid w:val="00516E6E"/>
    <w:rsid w:val="00530191"/>
    <w:rsid w:val="005D5BF9"/>
    <w:rsid w:val="00616F99"/>
    <w:rsid w:val="00712C05"/>
    <w:rsid w:val="00723480"/>
    <w:rsid w:val="008060EA"/>
    <w:rsid w:val="008E7D5A"/>
    <w:rsid w:val="009C50A4"/>
    <w:rsid w:val="009D15F8"/>
    <w:rsid w:val="009D45AA"/>
    <w:rsid w:val="00A134EE"/>
    <w:rsid w:val="00A210FC"/>
    <w:rsid w:val="00A4343C"/>
    <w:rsid w:val="00B85F33"/>
    <w:rsid w:val="00CB7C96"/>
    <w:rsid w:val="00CD0248"/>
    <w:rsid w:val="00D94EA8"/>
    <w:rsid w:val="00DD751D"/>
    <w:rsid w:val="00DF66BA"/>
    <w:rsid w:val="00E8162F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D0B0"/>
  <w15:docId w15:val="{90DDD45E-5B42-46C2-85A5-405B173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ED"/>
  </w:style>
  <w:style w:type="paragraph" w:styleId="Heading1">
    <w:name w:val="heading 1"/>
    <w:basedOn w:val="Normal"/>
    <w:next w:val="Normal"/>
    <w:link w:val="Heading1Char"/>
    <w:uiPriority w:val="9"/>
    <w:qFormat/>
    <w:rsid w:val="00DF6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2C0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26F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2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FE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E2CA-1C13-4120-808B-9E0A32B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2488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</dc:creator>
  <cp:keywords/>
  <dc:description/>
  <cp:lastModifiedBy>Pedro Paulo</cp:lastModifiedBy>
  <cp:revision>14</cp:revision>
  <dcterms:created xsi:type="dcterms:W3CDTF">2019-12-16T13:55:00Z</dcterms:created>
  <dcterms:modified xsi:type="dcterms:W3CDTF">2020-03-09T11:08:00Z</dcterms:modified>
</cp:coreProperties>
</file>