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7B" w:rsidRPr="0080614E" w:rsidRDefault="006C6A7B" w:rsidP="00B23C8B">
      <w:pPr>
        <w:ind w:leftChars="413" w:left="991"/>
        <w:jc w:val="center"/>
        <w:rPr>
          <w:rFonts w:asciiTheme="majorEastAsia" w:eastAsiaTheme="majorEastAsia" w:hAnsiTheme="majorEastAsia"/>
          <w:b/>
          <w:szCs w:val="24"/>
        </w:rPr>
      </w:pPr>
      <w:r w:rsidRPr="0080614E">
        <w:rPr>
          <w:rFonts w:asciiTheme="majorEastAsia" w:eastAsiaTheme="majorEastAsia" w:hAnsiTheme="majorEastAsia" w:hint="eastAsia"/>
          <w:b/>
          <w:szCs w:val="24"/>
        </w:rPr>
        <w:t>新規</w:t>
      </w:r>
      <w:r w:rsidR="00FE416B" w:rsidRPr="0080614E">
        <w:rPr>
          <w:rFonts w:asciiTheme="majorEastAsia" w:eastAsiaTheme="majorEastAsia" w:hAnsiTheme="majorEastAsia" w:hint="eastAsia"/>
          <w:b/>
          <w:szCs w:val="24"/>
        </w:rPr>
        <w:t>変色型蛍光色素を用いたクロムイオン分析</w:t>
      </w:r>
    </w:p>
    <w:p w:rsidR="0008506E" w:rsidRPr="0080614E" w:rsidRDefault="0008506E" w:rsidP="0008506E">
      <w:pPr>
        <w:rPr>
          <w:rFonts w:eastAsia="ＭＳ 明朝"/>
          <w:sz w:val="20"/>
          <w:szCs w:val="20"/>
        </w:rPr>
      </w:pPr>
    </w:p>
    <w:p w:rsidR="0008506E" w:rsidRPr="0080614E" w:rsidRDefault="00533D02" w:rsidP="00F97CCE">
      <w:pPr>
        <w:jc w:val="right"/>
        <w:rPr>
          <w:rFonts w:eastAsia="ＭＳ 明朝"/>
          <w:sz w:val="20"/>
          <w:szCs w:val="20"/>
        </w:rPr>
      </w:pPr>
      <w:r w:rsidRPr="0080614E">
        <w:rPr>
          <w:rFonts w:eastAsia="ＭＳ 明朝" w:hint="eastAsia"/>
          <w:sz w:val="20"/>
          <w:szCs w:val="20"/>
        </w:rPr>
        <w:t>○</w:t>
      </w:r>
      <w:r w:rsidR="00FE416B" w:rsidRPr="0080614E">
        <w:rPr>
          <w:rFonts w:eastAsia="ＭＳ 明朝" w:hint="eastAsia"/>
          <w:sz w:val="20"/>
          <w:szCs w:val="20"/>
        </w:rPr>
        <w:t>吉川弘晃</w:t>
      </w:r>
      <w:r w:rsidR="0080614E">
        <w:rPr>
          <w:rFonts w:eastAsia="ＭＳ 明朝" w:hint="eastAsia"/>
          <w:sz w:val="20"/>
          <w:szCs w:val="20"/>
          <w:vertAlign w:val="superscript"/>
        </w:rPr>
        <w:t>1</w:t>
      </w:r>
      <w:r w:rsidR="00FE416B" w:rsidRPr="0080614E">
        <w:rPr>
          <w:rFonts w:eastAsia="ＭＳ 明朝" w:hint="eastAsia"/>
          <w:sz w:val="20"/>
          <w:szCs w:val="20"/>
        </w:rPr>
        <w:t>，</w:t>
      </w:r>
      <w:r w:rsidR="006C6A7B" w:rsidRPr="0080614E">
        <w:rPr>
          <w:rFonts w:eastAsia="ＭＳ 明朝" w:hint="eastAsia"/>
          <w:sz w:val="20"/>
          <w:szCs w:val="20"/>
        </w:rPr>
        <w:t>羽深昭</w:t>
      </w:r>
      <w:r w:rsidR="0080614E">
        <w:rPr>
          <w:rFonts w:eastAsia="ＭＳ 明朝" w:hint="eastAsia"/>
          <w:sz w:val="20"/>
          <w:szCs w:val="20"/>
          <w:vertAlign w:val="superscript"/>
        </w:rPr>
        <w:t>2</w:t>
      </w:r>
      <w:r w:rsidR="006C6A7B" w:rsidRPr="0080614E">
        <w:rPr>
          <w:rFonts w:eastAsia="ＭＳ 明朝" w:hint="eastAsia"/>
          <w:sz w:val="20"/>
          <w:szCs w:val="20"/>
        </w:rPr>
        <w:t>，谷山拓生</w:t>
      </w:r>
      <w:r w:rsidR="0080614E">
        <w:rPr>
          <w:rFonts w:eastAsia="ＭＳ 明朝" w:hint="eastAsia"/>
          <w:sz w:val="20"/>
          <w:szCs w:val="20"/>
          <w:vertAlign w:val="superscript"/>
        </w:rPr>
        <w:t>2</w:t>
      </w:r>
      <w:r w:rsidR="006C6A7B" w:rsidRPr="0080614E">
        <w:rPr>
          <w:rFonts w:eastAsia="ＭＳ 明朝" w:hint="eastAsia"/>
          <w:sz w:val="20"/>
          <w:szCs w:val="20"/>
        </w:rPr>
        <w:t>，</w:t>
      </w:r>
      <w:r w:rsidRPr="0080614E">
        <w:rPr>
          <w:rFonts w:eastAsia="ＭＳ 明朝" w:hint="eastAsia"/>
          <w:sz w:val="20"/>
          <w:szCs w:val="20"/>
        </w:rPr>
        <w:t>菅藤亮輔</w:t>
      </w:r>
      <w:r w:rsidR="0080614E">
        <w:rPr>
          <w:rFonts w:eastAsia="ＭＳ 明朝" w:hint="eastAsia"/>
          <w:sz w:val="20"/>
          <w:szCs w:val="20"/>
          <w:vertAlign w:val="superscript"/>
        </w:rPr>
        <w:t>2</w:t>
      </w:r>
      <w:r w:rsidRPr="0080614E">
        <w:rPr>
          <w:rFonts w:eastAsia="ＭＳ 明朝" w:hint="eastAsia"/>
          <w:sz w:val="20"/>
          <w:szCs w:val="20"/>
        </w:rPr>
        <w:t>，山田幸司</w:t>
      </w:r>
      <w:r w:rsidR="00F97CCE" w:rsidRPr="0080614E">
        <w:rPr>
          <w:rFonts w:eastAsia="ＭＳ 明朝" w:hint="eastAsia"/>
          <w:sz w:val="20"/>
          <w:szCs w:val="20"/>
          <w:vertAlign w:val="superscript"/>
        </w:rPr>
        <w:t>3</w:t>
      </w:r>
      <w:r w:rsidRPr="0080614E">
        <w:rPr>
          <w:rFonts w:eastAsia="ＭＳ 明朝" w:hint="eastAsia"/>
          <w:sz w:val="20"/>
          <w:szCs w:val="20"/>
        </w:rPr>
        <w:t>，</w:t>
      </w:r>
      <w:r w:rsidR="006C6A7B" w:rsidRPr="0080614E">
        <w:rPr>
          <w:rFonts w:eastAsia="ＭＳ 明朝" w:hint="eastAsia"/>
          <w:sz w:val="20"/>
          <w:szCs w:val="20"/>
        </w:rPr>
        <w:t>高橋正宏</w:t>
      </w:r>
      <w:r w:rsidR="0080614E">
        <w:rPr>
          <w:rFonts w:eastAsia="ＭＳ 明朝" w:hint="eastAsia"/>
          <w:sz w:val="20"/>
          <w:szCs w:val="20"/>
          <w:vertAlign w:val="superscript"/>
        </w:rPr>
        <w:t>2</w:t>
      </w:r>
      <w:r w:rsidR="006C6A7B" w:rsidRPr="0080614E">
        <w:rPr>
          <w:rFonts w:eastAsia="ＭＳ 明朝" w:hint="eastAsia"/>
          <w:sz w:val="20"/>
          <w:szCs w:val="20"/>
        </w:rPr>
        <w:t>，岡部聡</w:t>
      </w:r>
      <w:r w:rsidR="0080614E">
        <w:rPr>
          <w:rFonts w:eastAsia="ＭＳ 明朝" w:hint="eastAsia"/>
          <w:sz w:val="20"/>
          <w:szCs w:val="20"/>
          <w:vertAlign w:val="superscript"/>
        </w:rPr>
        <w:t>2</w:t>
      </w:r>
      <w:r w:rsidR="006C6A7B" w:rsidRPr="0080614E">
        <w:rPr>
          <w:rFonts w:eastAsia="ＭＳ 明朝" w:hint="eastAsia"/>
          <w:sz w:val="20"/>
          <w:szCs w:val="20"/>
        </w:rPr>
        <w:t>，佐藤久</w:t>
      </w:r>
      <w:r w:rsidR="0080614E">
        <w:rPr>
          <w:rFonts w:eastAsia="ＭＳ 明朝" w:hint="eastAsia"/>
          <w:sz w:val="20"/>
          <w:szCs w:val="20"/>
          <w:vertAlign w:val="superscript"/>
        </w:rPr>
        <w:t>2</w:t>
      </w:r>
    </w:p>
    <w:p w:rsidR="006C6A7B" w:rsidRPr="0080614E" w:rsidRDefault="00F97CCE" w:rsidP="00F97CCE">
      <w:pPr>
        <w:jc w:val="right"/>
        <w:rPr>
          <w:rFonts w:eastAsia="ＭＳ 明朝"/>
          <w:sz w:val="20"/>
          <w:szCs w:val="20"/>
        </w:rPr>
      </w:pPr>
      <w:r w:rsidRPr="0080614E">
        <w:rPr>
          <w:rFonts w:eastAsia="ＭＳ 明朝" w:hint="eastAsia"/>
          <w:sz w:val="20"/>
          <w:szCs w:val="20"/>
        </w:rPr>
        <w:t>1.</w:t>
      </w:r>
      <w:r w:rsidR="0080614E" w:rsidRPr="0080614E">
        <w:rPr>
          <w:rFonts w:eastAsia="ＭＳ 明朝" w:hint="eastAsia"/>
          <w:sz w:val="20"/>
          <w:szCs w:val="20"/>
        </w:rPr>
        <w:t xml:space="preserve"> </w:t>
      </w:r>
      <w:r w:rsidR="0080614E" w:rsidRPr="0080614E">
        <w:rPr>
          <w:rFonts w:eastAsia="ＭＳ 明朝" w:hint="eastAsia"/>
          <w:sz w:val="20"/>
          <w:szCs w:val="20"/>
        </w:rPr>
        <w:t>北海道大学工学部</w:t>
      </w:r>
      <w:r w:rsidR="00533D02" w:rsidRPr="0080614E">
        <w:rPr>
          <w:rFonts w:eastAsia="ＭＳ 明朝" w:hint="eastAsia"/>
          <w:sz w:val="20"/>
          <w:szCs w:val="20"/>
        </w:rPr>
        <w:t>，</w:t>
      </w:r>
      <w:r w:rsidRPr="0080614E">
        <w:rPr>
          <w:rFonts w:eastAsia="ＭＳ 明朝" w:hint="eastAsia"/>
          <w:sz w:val="20"/>
          <w:szCs w:val="20"/>
        </w:rPr>
        <w:t xml:space="preserve">2. </w:t>
      </w:r>
      <w:r w:rsidR="0080614E" w:rsidRPr="0080614E">
        <w:rPr>
          <w:rFonts w:eastAsia="ＭＳ 明朝" w:hint="eastAsia"/>
          <w:sz w:val="20"/>
          <w:szCs w:val="20"/>
        </w:rPr>
        <w:t>北海道大学大学院工学院</w:t>
      </w:r>
      <w:r w:rsidRPr="0080614E">
        <w:rPr>
          <w:rFonts w:eastAsia="ＭＳ 明朝" w:hint="eastAsia"/>
          <w:sz w:val="20"/>
          <w:szCs w:val="20"/>
        </w:rPr>
        <w:t>，</w:t>
      </w:r>
      <w:r w:rsidRPr="0080614E">
        <w:rPr>
          <w:rFonts w:eastAsia="ＭＳ 明朝" w:hint="eastAsia"/>
          <w:sz w:val="20"/>
          <w:szCs w:val="20"/>
        </w:rPr>
        <w:t xml:space="preserve">3. </w:t>
      </w:r>
      <w:r w:rsidR="006C6A7B" w:rsidRPr="0080614E">
        <w:rPr>
          <w:rFonts w:eastAsia="ＭＳ 明朝" w:hint="eastAsia"/>
          <w:sz w:val="20"/>
          <w:szCs w:val="20"/>
        </w:rPr>
        <w:t>北海道大学大学</w:t>
      </w:r>
      <w:bookmarkStart w:id="0" w:name="_GoBack"/>
      <w:bookmarkEnd w:id="0"/>
      <w:r w:rsidR="006C6A7B" w:rsidRPr="0080614E">
        <w:rPr>
          <w:rFonts w:eastAsia="ＭＳ 明朝" w:hint="eastAsia"/>
          <w:sz w:val="20"/>
          <w:szCs w:val="20"/>
        </w:rPr>
        <w:t>院</w:t>
      </w:r>
      <w:r w:rsidR="00533D02" w:rsidRPr="0080614E">
        <w:rPr>
          <w:rFonts w:eastAsia="ＭＳ 明朝" w:hint="eastAsia"/>
          <w:sz w:val="20"/>
          <w:szCs w:val="20"/>
        </w:rPr>
        <w:t>地球環境科学研究院</w:t>
      </w:r>
    </w:p>
    <w:p w:rsidR="001F49A3" w:rsidRDefault="00FE416B" w:rsidP="0080614E">
      <w:pPr>
        <w:wordWrap w:val="0"/>
        <w:jc w:val="right"/>
        <w:rPr>
          <w:rFonts w:eastAsia="ＭＳ 明朝"/>
          <w:sz w:val="20"/>
          <w:szCs w:val="20"/>
        </w:rPr>
      </w:pPr>
      <w:r w:rsidRPr="0080614E">
        <w:rPr>
          <w:rFonts w:eastAsia="ＭＳ 明朝"/>
          <w:sz w:val="20"/>
          <w:szCs w:val="20"/>
        </w:rPr>
        <w:t xml:space="preserve">Analysis of Chromium </w:t>
      </w:r>
      <w:r w:rsidR="0080614E">
        <w:rPr>
          <w:rFonts w:eastAsia="ＭＳ 明朝" w:hint="eastAsia"/>
          <w:sz w:val="20"/>
          <w:szCs w:val="20"/>
        </w:rPr>
        <w:t>I</w:t>
      </w:r>
      <w:r w:rsidRPr="0080614E">
        <w:rPr>
          <w:rFonts w:eastAsia="ＭＳ 明朝"/>
          <w:sz w:val="20"/>
          <w:szCs w:val="20"/>
        </w:rPr>
        <w:t xml:space="preserve">on by Novel </w:t>
      </w:r>
      <w:r w:rsidR="0080614E">
        <w:rPr>
          <w:rFonts w:eastAsia="ＭＳ 明朝" w:hint="eastAsia"/>
          <w:sz w:val="20"/>
          <w:szCs w:val="20"/>
        </w:rPr>
        <w:t xml:space="preserve">Ratiometric </w:t>
      </w:r>
      <w:r w:rsidRPr="0080614E">
        <w:rPr>
          <w:rFonts w:eastAsia="ＭＳ 明朝"/>
          <w:sz w:val="20"/>
          <w:szCs w:val="20"/>
        </w:rPr>
        <w:t xml:space="preserve">Fluorescent </w:t>
      </w:r>
      <w:r w:rsidR="0080614E">
        <w:rPr>
          <w:rFonts w:eastAsia="ＭＳ 明朝" w:hint="eastAsia"/>
          <w:sz w:val="20"/>
          <w:szCs w:val="20"/>
        </w:rPr>
        <w:t xml:space="preserve">Molecular </w:t>
      </w:r>
      <w:r w:rsidRPr="0080614E">
        <w:rPr>
          <w:rFonts w:eastAsia="ＭＳ 明朝"/>
          <w:sz w:val="20"/>
          <w:szCs w:val="20"/>
        </w:rPr>
        <w:t>Sensor</w:t>
      </w:r>
    </w:p>
    <w:p w:rsidR="001F49A3" w:rsidRDefault="00533D02" w:rsidP="0080614E">
      <w:pPr>
        <w:wordWrap w:val="0"/>
        <w:jc w:val="right"/>
        <w:rPr>
          <w:rFonts w:eastAsia="ＭＳ 明朝"/>
          <w:sz w:val="20"/>
          <w:szCs w:val="20"/>
        </w:rPr>
      </w:pPr>
      <w:r w:rsidRPr="0080614E">
        <w:rPr>
          <w:rFonts w:eastAsia="ＭＳ 明朝"/>
          <w:sz w:val="20"/>
          <w:szCs w:val="20"/>
        </w:rPr>
        <w:t xml:space="preserve">by </w:t>
      </w:r>
      <w:r w:rsidR="00FE416B" w:rsidRPr="0080614E">
        <w:rPr>
          <w:rFonts w:eastAsia="ＭＳ 明朝"/>
          <w:sz w:val="20"/>
          <w:szCs w:val="20"/>
        </w:rPr>
        <w:t xml:space="preserve">Hiroaki YOSHIKAWA, </w:t>
      </w:r>
      <w:r w:rsidRPr="0080614E">
        <w:rPr>
          <w:rFonts w:eastAsia="ＭＳ 明朝"/>
          <w:sz w:val="20"/>
          <w:szCs w:val="20"/>
        </w:rPr>
        <w:t>Akira HAFUA</w:t>
      </w:r>
      <w:r w:rsidR="00E72122" w:rsidRPr="0080614E">
        <w:rPr>
          <w:rFonts w:eastAsia="ＭＳ 明朝"/>
          <w:sz w:val="20"/>
          <w:szCs w:val="20"/>
        </w:rPr>
        <w:t>,</w:t>
      </w:r>
      <w:r w:rsidR="00CD17EC" w:rsidRPr="0080614E">
        <w:rPr>
          <w:rFonts w:eastAsia="ＭＳ 明朝" w:hint="eastAsia"/>
          <w:sz w:val="20"/>
          <w:szCs w:val="20"/>
        </w:rPr>
        <w:t xml:space="preserve"> Hiroki TANIYAMA</w:t>
      </w:r>
      <w:r w:rsidR="0080614E">
        <w:rPr>
          <w:rFonts w:eastAsia="ＭＳ 明朝" w:hint="eastAsia"/>
          <w:sz w:val="20"/>
          <w:szCs w:val="20"/>
        </w:rPr>
        <w:t xml:space="preserve">, </w:t>
      </w:r>
      <w:proofErr w:type="spellStart"/>
      <w:r w:rsidR="001F49A3">
        <w:rPr>
          <w:rFonts w:eastAsia="ＭＳ 明朝"/>
          <w:sz w:val="20"/>
          <w:szCs w:val="20"/>
        </w:rPr>
        <w:t>Ryosuke</w:t>
      </w:r>
      <w:proofErr w:type="spellEnd"/>
      <w:r w:rsidR="001F49A3">
        <w:rPr>
          <w:rFonts w:eastAsia="ＭＳ 明朝"/>
          <w:sz w:val="20"/>
          <w:szCs w:val="20"/>
        </w:rPr>
        <w:t xml:space="preserve"> KANDO, Koji YAMADA,</w:t>
      </w:r>
    </w:p>
    <w:p w:rsidR="0008506E" w:rsidRPr="0080614E" w:rsidRDefault="00FE416B" w:rsidP="0080614E">
      <w:pPr>
        <w:wordWrap w:val="0"/>
        <w:jc w:val="right"/>
        <w:rPr>
          <w:rFonts w:eastAsia="ＭＳ 明朝"/>
          <w:sz w:val="20"/>
          <w:szCs w:val="20"/>
        </w:rPr>
      </w:pPr>
      <w:r w:rsidRPr="0080614E">
        <w:rPr>
          <w:rFonts w:eastAsia="ＭＳ 明朝"/>
          <w:sz w:val="20"/>
          <w:szCs w:val="20"/>
        </w:rPr>
        <w:t>Masahiro TAKAHASHI, Satoh OKABE, Hisashi SATOH</w:t>
      </w:r>
      <w:r w:rsidR="001F49A3">
        <w:rPr>
          <w:rFonts w:eastAsia="ＭＳ 明朝" w:hint="eastAsia"/>
          <w:sz w:val="20"/>
          <w:szCs w:val="20"/>
        </w:rPr>
        <w:t xml:space="preserve"> </w:t>
      </w:r>
      <w:r w:rsidRPr="0080614E">
        <w:rPr>
          <w:rFonts w:eastAsia="ＭＳ 明朝"/>
          <w:sz w:val="20"/>
          <w:szCs w:val="20"/>
        </w:rPr>
        <w:t>(Hokkaido Univ.)</w:t>
      </w:r>
    </w:p>
    <w:p w:rsidR="0008506E" w:rsidRPr="0080614E" w:rsidRDefault="0008506E" w:rsidP="0008506E">
      <w:pPr>
        <w:rPr>
          <w:rFonts w:eastAsia="ＭＳ 明朝"/>
          <w:sz w:val="20"/>
          <w:szCs w:val="20"/>
        </w:rPr>
      </w:pPr>
    </w:p>
    <w:p w:rsidR="00F97CCE" w:rsidRPr="0080614E" w:rsidRDefault="00F97CCE" w:rsidP="0008506E">
      <w:pPr>
        <w:rPr>
          <w:rFonts w:eastAsia="ＭＳ 明朝"/>
          <w:sz w:val="20"/>
          <w:szCs w:val="20"/>
        </w:rPr>
        <w:sectPr w:rsidR="00F97CCE" w:rsidRPr="0080614E" w:rsidSect="0080614E">
          <w:pgSz w:w="11906" w:h="16838" w:code="9"/>
          <w:pgMar w:top="1134" w:right="851" w:bottom="1418" w:left="851" w:header="851" w:footer="992" w:gutter="0"/>
          <w:cols w:space="425"/>
          <w:docGrid w:linePitch="360"/>
        </w:sectPr>
      </w:pPr>
    </w:p>
    <w:p w:rsidR="0008506E" w:rsidRPr="001F49A3" w:rsidRDefault="009B6465" w:rsidP="0008506E">
      <w:pPr>
        <w:rPr>
          <w:rFonts w:asciiTheme="majorEastAsia" w:eastAsiaTheme="majorEastAsia" w:hAnsiTheme="majorEastAsia"/>
          <w:b/>
          <w:sz w:val="20"/>
          <w:szCs w:val="20"/>
        </w:rPr>
      </w:pPr>
      <w:r w:rsidRPr="009B6465">
        <w:rPr>
          <w:rFonts w:eastAsia="ＭＳ 明朝"/>
          <w:noProof/>
          <w:sz w:val="20"/>
          <w:szCs w:val="20"/>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55.35pt;margin-top:165.75pt;width:243.4pt;height:342.75pt;z-index:25166028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hzgQIAABA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S&#10;I0U6oOiBDx4t9YDyUJ3euAqc7g24+QG2geWYqTN3mn52SOlVS9SW31ir+5YTBtFl4WRydnTEcQFk&#10;07/TDK4hO68j0NDYLpQOioEAHVh6PDETQqGw+Sots2wGJgq2Aoif5tN4B6mOx411/g3XHQqTGlug&#10;PsKT/Z3zIRxSHV3CbU5LwdZCyriw281KWrQnIJN1/A7oz9ykCs5Kh2Mj4rgDUcIdwRbijbR/K7O8&#10;SJd5OVlfzq4mxbqYTsqrdDZJs3JZXqZFWdyuv4cAs6JqBWNc3QnFjxLMir+j+NAMo3iiCFEPVIbq&#10;xLz+mGQav98l2QkPHSlFV+PZyYlUgdnXikHapPJEyHGePA8/VhlqcPzHqkQdBOpHEfhhMwBKEMdG&#10;s0dQhNXAF3ALzwhMWm2/YtRDS9bYfdkRyzGSbxWoqsyKIvRwXBTTqxwW9tyyObcQRQGqxh6jcbry&#10;Y9/vjBXbFm4adaz0DSixEVEjT1Ed9AttF5M5PBGhr8/X0evpIVv8AAAA//8DAFBLAwQUAAYACAAA&#10;ACEA855vw+AAAAALAQAADwAAAGRycy9kb3ducmV2LnhtbEyPQW6DMBBF95V6B2sidVMlNiGBQjFR&#10;W6lVt0lzgAE7gILHCDuB3L7uqlmO/tP/b4rdbHp21aPrLEmIVgKYptqqjhoJx5/P5Qsw55EU9pa0&#10;hJt2sCsfHwrMlZ1or68H37BQQi5HCa33Q865q1tt0K3soClkJzsa9OEcG65GnEK56flaiIQb7Cgs&#10;tDjoj1bX58PFSDh9T8/bbKq+/DHdb5J37NLK3qR8Wsxvr8C8nv0/DH/6QR3K4FTZCynHegnLtUgD&#10;KiGOoy2wQGySJAJWSciyWAAvC37/Q/kLAAD//wMAUEsBAi0AFAAGAAgAAAAhALaDOJL+AAAA4QEA&#10;ABMAAAAAAAAAAAAAAAAAAAAAAFtDb250ZW50X1R5cGVzXS54bWxQSwECLQAUAAYACAAAACEAOP0h&#10;/9YAAACUAQAACwAAAAAAAAAAAAAAAAAvAQAAX3JlbHMvLnJlbHNQSwECLQAUAAYACAAAACEA+5bo&#10;c4ECAAAQBQAADgAAAAAAAAAAAAAAAAAuAgAAZHJzL2Uyb0RvYy54bWxQSwECLQAUAAYACAAAACEA&#10;855vw+AAAAALAQAADwAAAAAAAAAAAAAAAADbBAAAZHJzL2Rvd25yZXYueG1sUEsFBgAAAAAEAAQA&#10;8wAAAOgFAAAAAA==&#10;" stroked="f">
            <v:textbox>
              <w:txbxContent>
                <w:p w:rsidR="003C1291" w:rsidRPr="00CD068B" w:rsidRDefault="003C1291" w:rsidP="003C1291">
                  <w:pPr>
                    <w:jc w:val="center"/>
                    <w:rPr>
                      <w:rFonts w:asciiTheme="majorEastAsia" w:eastAsiaTheme="majorEastAsia" w:hAnsiTheme="majorEastAsia"/>
                      <w:sz w:val="19"/>
                      <w:szCs w:val="19"/>
                    </w:rPr>
                  </w:pPr>
                  <w:r w:rsidRPr="00CD068B">
                    <w:rPr>
                      <w:rFonts w:asciiTheme="majorEastAsia" w:eastAsiaTheme="majorEastAsia" w:hAnsiTheme="majorEastAsia" w:hint="eastAsia"/>
                      <w:noProof/>
                      <w:sz w:val="19"/>
                      <w:szCs w:val="19"/>
                    </w:rPr>
                    <w:drawing>
                      <wp:inline distT="0" distB="0" distL="0" distR="0">
                        <wp:extent cx="2397843" cy="1728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97843" cy="1728000"/>
                                </a:xfrm>
                                <a:prstGeom prst="rect">
                                  <a:avLst/>
                                </a:prstGeom>
                                <a:noFill/>
                                <a:ln w="9525">
                                  <a:noFill/>
                                  <a:miter lim="800000"/>
                                  <a:headEnd/>
                                  <a:tailEnd/>
                                </a:ln>
                              </pic:spPr>
                            </pic:pic>
                          </a:graphicData>
                        </a:graphic>
                      </wp:inline>
                    </w:drawing>
                  </w:r>
                </w:p>
                <w:p w:rsidR="003C1291" w:rsidRPr="00CD068B" w:rsidRDefault="003C1291" w:rsidP="003C1291">
                  <w:pPr>
                    <w:rPr>
                      <w:rFonts w:asciiTheme="majorEastAsia" w:eastAsiaTheme="majorEastAsia" w:hAnsiTheme="majorEastAsia"/>
                      <w:sz w:val="19"/>
                      <w:szCs w:val="19"/>
                    </w:rPr>
                  </w:pPr>
                  <w:r w:rsidRPr="00CD068B">
                    <w:rPr>
                      <w:rFonts w:asciiTheme="majorEastAsia" w:eastAsiaTheme="majorEastAsia" w:hAnsiTheme="majorEastAsia" w:hint="eastAsia"/>
                      <w:sz w:val="19"/>
                      <w:szCs w:val="19"/>
                    </w:rPr>
                    <w:t>図1．Cr</w:t>
                  </w:r>
                  <w:r w:rsidRPr="00CD068B">
                    <w:rPr>
                      <w:rFonts w:asciiTheme="majorEastAsia" w:eastAsiaTheme="majorEastAsia" w:hAnsiTheme="majorEastAsia" w:hint="eastAsia"/>
                      <w:sz w:val="19"/>
                      <w:szCs w:val="19"/>
                      <w:vertAlign w:val="superscript"/>
                    </w:rPr>
                    <w:t>3</w:t>
                  </w:r>
                  <w:r w:rsidRPr="00CD068B">
                    <w:rPr>
                      <w:rFonts w:asciiTheme="majorEastAsia" w:eastAsiaTheme="majorEastAsia" w:hAnsiTheme="majorEastAsia"/>
                      <w:sz w:val="19"/>
                      <w:szCs w:val="19"/>
                      <w:vertAlign w:val="superscript"/>
                    </w:rPr>
                    <w:t>+</w:t>
                  </w:r>
                  <w:r w:rsidRPr="00CD068B">
                    <w:rPr>
                      <w:rFonts w:asciiTheme="majorEastAsia" w:eastAsiaTheme="majorEastAsia" w:hAnsiTheme="majorEastAsia" w:hint="eastAsia"/>
                      <w:sz w:val="19"/>
                      <w:szCs w:val="19"/>
                    </w:rPr>
                    <w:t>濃度変化（</w:t>
                  </w:r>
                  <w:r w:rsidR="00B31523" w:rsidRPr="00CD068B">
                    <w:rPr>
                      <w:rFonts w:asciiTheme="majorEastAsia" w:eastAsiaTheme="majorEastAsia" w:hAnsiTheme="majorEastAsia"/>
                      <w:sz w:val="19"/>
                      <w:szCs w:val="19"/>
                    </w:rPr>
                    <w:t>0</w:t>
                  </w:r>
                  <w:r w:rsidR="00CD068B">
                    <w:rPr>
                      <w:rFonts w:asciiTheme="majorEastAsia" w:eastAsiaTheme="majorEastAsia" w:hAnsiTheme="majorEastAsia" w:hint="eastAsia"/>
                      <w:sz w:val="19"/>
                      <w:szCs w:val="19"/>
                    </w:rPr>
                    <w:t>～</w:t>
                  </w:r>
                  <w:r w:rsidRPr="00CD068B">
                    <w:rPr>
                      <w:rFonts w:asciiTheme="majorEastAsia" w:eastAsiaTheme="majorEastAsia" w:hAnsiTheme="majorEastAsia"/>
                      <w:sz w:val="19"/>
                      <w:szCs w:val="19"/>
                    </w:rPr>
                    <w:t>50</w:t>
                  </w:r>
                  <w:r w:rsidRPr="00CD068B">
                    <w:rPr>
                      <w:rFonts w:asciiTheme="majorEastAsia" w:eastAsiaTheme="majorEastAsia" w:hAnsiTheme="majorEastAsia" w:hint="eastAsia"/>
                      <w:sz w:val="19"/>
                      <w:szCs w:val="19"/>
                    </w:rPr>
                    <w:t>0</w:t>
                  </w:r>
                  <w:r w:rsidRPr="00CD068B">
                    <w:rPr>
                      <w:rFonts w:asciiTheme="majorEastAsia" w:eastAsiaTheme="majorEastAsia" w:hAnsiTheme="majorEastAsia"/>
                      <w:sz w:val="19"/>
                      <w:szCs w:val="19"/>
                    </w:rPr>
                    <w:t xml:space="preserve"> </w:t>
                  </w:r>
                  <w:r w:rsidRPr="00CD068B">
                    <w:rPr>
                      <w:rFonts w:asciiTheme="majorEastAsia" w:eastAsiaTheme="majorEastAsia" w:hAnsiTheme="majorEastAsia"/>
                      <w:sz w:val="19"/>
                      <w:szCs w:val="19"/>
                      <w:lang w:val="el-GR"/>
                    </w:rPr>
                    <w:t>μ</w:t>
                  </w:r>
                  <w:r w:rsidRPr="00CD068B">
                    <w:rPr>
                      <w:rFonts w:asciiTheme="majorEastAsia" w:eastAsiaTheme="majorEastAsia" w:hAnsiTheme="majorEastAsia"/>
                      <w:sz w:val="19"/>
                      <w:szCs w:val="19"/>
                    </w:rPr>
                    <w:t>M</w:t>
                  </w:r>
                  <w:r w:rsidRPr="00CD068B">
                    <w:rPr>
                      <w:rFonts w:asciiTheme="majorEastAsia" w:eastAsiaTheme="majorEastAsia" w:hAnsiTheme="majorEastAsia" w:hint="eastAsia"/>
                      <w:sz w:val="19"/>
                      <w:szCs w:val="19"/>
                    </w:rPr>
                    <w:t>）に</w:t>
                  </w:r>
                  <w:r w:rsidR="00CD068B">
                    <w:rPr>
                      <w:rFonts w:asciiTheme="majorEastAsia" w:eastAsiaTheme="majorEastAsia" w:hAnsiTheme="majorEastAsia" w:hint="eastAsia"/>
                      <w:sz w:val="19"/>
                      <w:szCs w:val="19"/>
                    </w:rPr>
                    <w:t>伴う</w:t>
                  </w:r>
                  <w:r w:rsidRPr="00CD068B">
                    <w:rPr>
                      <w:rFonts w:asciiTheme="majorEastAsia" w:eastAsiaTheme="majorEastAsia" w:hAnsiTheme="majorEastAsia" w:hint="eastAsia"/>
                      <w:sz w:val="19"/>
                      <w:szCs w:val="19"/>
                    </w:rPr>
                    <w:t>蛍光色素</w:t>
                  </w:r>
                  <w:r w:rsidRPr="00CD068B">
                    <w:rPr>
                      <w:rFonts w:asciiTheme="majorEastAsia" w:eastAsiaTheme="majorEastAsia" w:hAnsiTheme="majorEastAsia" w:hint="eastAsia"/>
                      <w:b/>
                      <w:bCs/>
                      <w:sz w:val="19"/>
                      <w:szCs w:val="19"/>
                    </w:rPr>
                    <w:t>2</w:t>
                  </w:r>
                  <w:r w:rsidRPr="00CD068B">
                    <w:rPr>
                      <w:rFonts w:asciiTheme="majorEastAsia" w:eastAsiaTheme="majorEastAsia" w:hAnsiTheme="majorEastAsia" w:hint="eastAsia"/>
                      <w:sz w:val="19"/>
                      <w:szCs w:val="19"/>
                    </w:rPr>
                    <w:t>の蛍光スペクトル変化（</w:t>
                  </w:r>
                  <w:r w:rsidRPr="00CD068B">
                    <w:rPr>
                      <w:rFonts w:asciiTheme="majorEastAsia" w:eastAsiaTheme="majorEastAsia" w:hAnsiTheme="majorEastAsia" w:hint="eastAsia"/>
                      <w:i/>
                      <w:iCs/>
                      <w:sz w:val="19"/>
                      <w:szCs w:val="19"/>
                    </w:rPr>
                    <w:sym w:font="Symbol" w:char="006C"/>
                  </w:r>
                  <w:r w:rsidRPr="00CD068B">
                    <w:rPr>
                      <w:rFonts w:asciiTheme="majorEastAsia" w:eastAsiaTheme="majorEastAsia" w:hAnsiTheme="majorEastAsia"/>
                      <w:sz w:val="19"/>
                      <w:szCs w:val="19"/>
                      <w:vertAlign w:val="subscript"/>
                    </w:rPr>
                    <w:t>ex</w:t>
                  </w:r>
                  <w:r w:rsidRPr="00CD068B">
                    <w:rPr>
                      <w:rFonts w:asciiTheme="majorEastAsia" w:eastAsiaTheme="majorEastAsia" w:hAnsiTheme="majorEastAsia" w:hint="eastAsia"/>
                      <w:sz w:val="19"/>
                      <w:szCs w:val="19"/>
                      <w:vertAlign w:val="subscript"/>
                    </w:rPr>
                    <w:t xml:space="preserve"> </w:t>
                  </w:r>
                  <w:r w:rsidRPr="00CD068B">
                    <w:rPr>
                      <w:rFonts w:asciiTheme="majorEastAsia" w:eastAsiaTheme="majorEastAsia" w:hAnsiTheme="majorEastAsia"/>
                      <w:sz w:val="19"/>
                      <w:szCs w:val="19"/>
                    </w:rPr>
                    <w:t>=</w:t>
                  </w:r>
                  <w:r w:rsidRPr="00CD068B">
                    <w:rPr>
                      <w:rFonts w:asciiTheme="majorEastAsia" w:eastAsiaTheme="majorEastAsia" w:hAnsiTheme="majorEastAsia" w:hint="eastAsia"/>
                      <w:sz w:val="19"/>
                      <w:szCs w:val="19"/>
                    </w:rPr>
                    <w:t xml:space="preserve"> </w:t>
                  </w:r>
                  <w:r w:rsidRPr="00CD068B">
                    <w:rPr>
                      <w:rFonts w:asciiTheme="majorEastAsia" w:eastAsiaTheme="majorEastAsia" w:hAnsiTheme="majorEastAsia"/>
                      <w:sz w:val="19"/>
                      <w:szCs w:val="19"/>
                    </w:rPr>
                    <w:t>535 nm</w:t>
                  </w:r>
                  <w:r w:rsidRPr="00CD068B">
                    <w:rPr>
                      <w:rFonts w:asciiTheme="majorEastAsia" w:eastAsiaTheme="majorEastAsia" w:hAnsiTheme="majorEastAsia" w:hint="eastAsia"/>
                      <w:sz w:val="19"/>
                      <w:szCs w:val="19"/>
                    </w:rPr>
                    <w:t>）およびCr</w:t>
                  </w:r>
                  <w:r w:rsidRPr="00CD068B">
                    <w:rPr>
                      <w:rFonts w:asciiTheme="majorEastAsia" w:eastAsiaTheme="majorEastAsia" w:hAnsiTheme="majorEastAsia" w:hint="eastAsia"/>
                      <w:sz w:val="19"/>
                      <w:szCs w:val="19"/>
                      <w:vertAlign w:val="superscript"/>
                    </w:rPr>
                    <w:t>3+</w:t>
                  </w:r>
                  <w:r w:rsidRPr="00CD068B">
                    <w:rPr>
                      <w:rFonts w:asciiTheme="majorEastAsia" w:eastAsiaTheme="majorEastAsia" w:hAnsiTheme="majorEastAsia" w:hint="eastAsia"/>
                      <w:sz w:val="19"/>
                      <w:szCs w:val="19"/>
                    </w:rPr>
                    <w:t>検量線</w:t>
                  </w:r>
                </w:p>
                <w:p w:rsidR="0080207E" w:rsidRPr="00CD068B" w:rsidRDefault="0080207E" w:rsidP="003C1291">
                  <w:pPr>
                    <w:rPr>
                      <w:rFonts w:asciiTheme="majorEastAsia" w:eastAsiaTheme="majorEastAsia" w:hAnsiTheme="majorEastAsia"/>
                      <w:sz w:val="19"/>
                      <w:szCs w:val="19"/>
                    </w:rPr>
                  </w:pPr>
                </w:p>
                <w:p w:rsidR="003C1291" w:rsidRPr="00CD068B" w:rsidRDefault="003C1291" w:rsidP="003C1291">
                  <w:pPr>
                    <w:rPr>
                      <w:rFonts w:asciiTheme="majorEastAsia" w:eastAsiaTheme="majorEastAsia" w:hAnsiTheme="majorEastAsia"/>
                      <w:sz w:val="19"/>
                      <w:szCs w:val="19"/>
                    </w:rPr>
                  </w:pPr>
                  <w:r w:rsidRPr="00CD068B">
                    <w:rPr>
                      <w:rFonts w:asciiTheme="majorEastAsia" w:eastAsiaTheme="majorEastAsia" w:hAnsiTheme="majorEastAsia"/>
                      <w:noProof/>
                      <w:sz w:val="19"/>
                      <w:szCs w:val="19"/>
                    </w:rPr>
                    <w:drawing>
                      <wp:inline distT="0" distB="0" distL="0" distR="0">
                        <wp:extent cx="2791460" cy="1701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91460" cy="1701800"/>
                                </a:xfrm>
                                <a:prstGeom prst="rect">
                                  <a:avLst/>
                                </a:prstGeom>
                                <a:noFill/>
                                <a:ln w="9525">
                                  <a:noFill/>
                                  <a:miter lim="800000"/>
                                  <a:headEnd/>
                                  <a:tailEnd/>
                                </a:ln>
                              </pic:spPr>
                            </pic:pic>
                          </a:graphicData>
                        </a:graphic>
                      </wp:inline>
                    </w:drawing>
                  </w:r>
                </w:p>
                <w:p w:rsidR="0080207E" w:rsidRPr="00CD068B" w:rsidRDefault="0080207E" w:rsidP="003C1291">
                  <w:pPr>
                    <w:rPr>
                      <w:rFonts w:asciiTheme="majorEastAsia" w:eastAsiaTheme="majorEastAsia" w:hAnsiTheme="majorEastAsia"/>
                      <w:sz w:val="19"/>
                      <w:szCs w:val="19"/>
                    </w:rPr>
                  </w:pPr>
                  <w:r w:rsidRPr="00CD068B">
                    <w:rPr>
                      <w:rFonts w:asciiTheme="majorEastAsia" w:eastAsiaTheme="majorEastAsia" w:hAnsiTheme="majorEastAsia" w:hint="eastAsia"/>
                      <w:sz w:val="19"/>
                      <w:szCs w:val="19"/>
                    </w:rPr>
                    <w:t>図2．各イオン</w:t>
                  </w:r>
                  <w:r w:rsidR="00A169F6" w:rsidRPr="00CD068B">
                    <w:rPr>
                      <w:rFonts w:asciiTheme="majorEastAsia" w:eastAsiaTheme="majorEastAsia" w:hAnsiTheme="majorEastAsia" w:hint="eastAsia"/>
                      <w:sz w:val="19"/>
                      <w:szCs w:val="19"/>
                    </w:rPr>
                    <w:t>を含む</w:t>
                  </w:r>
                  <w:r w:rsidR="002643E5" w:rsidRPr="00CD068B">
                    <w:rPr>
                      <w:rFonts w:asciiTheme="majorEastAsia" w:eastAsiaTheme="majorEastAsia" w:hAnsiTheme="majorEastAsia" w:hint="eastAsia"/>
                      <w:sz w:val="19"/>
                      <w:szCs w:val="19"/>
                    </w:rPr>
                    <w:t>試料</w:t>
                  </w:r>
                  <w:r w:rsidR="00A96B9F" w:rsidRPr="00CD068B">
                    <w:rPr>
                      <w:rFonts w:asciiTheme="majorEastAsia" w:eastAsiaTheme="majorEastAsia" w:hAnsiTheme="majorEastAsia" w:hint="eastAsia"/>
                      <w:sz w:val="19"/>
                      <w:szCs w:val="19"/>
                    </w:rPr>
                    <w:t>（白）</w:t>
                  </w:r>
                  <w:r w:rsidRPr="00CD068B">
                    <w:rPr>
                      <w:rFonts w:asciiTheme="majorEastAsia" w:eastAsiaTheme="majorEastAsia" w:hAnsiTheme="majorEastAsia" w:hint="eastAsia"/>
                      <w:sz w:val="19"/>
                      <w:szCs w:val="19"/>
                    </w:rPr>
                    <w:t>および</w:t>
                  </w:r>
                  <w:r w:rsidR="00A169F6" w:rsidRPr="00CD068B">
                    <w:rPr>
                      <w:rFonts w:asciiTheme="majorEastAsia" w:eastAsiaTheme="majorEastAsia" w:hAnsiTheme="majorEastAsia" w:hint="eastAsia"/>
                      <w:sz w:val="19"/>
                      <w:szCs w:val="19"/>
                    </w:rPr>
                    <w:t>各々</w:t>
                  </w:r>
                  <w:r w:rsidR="00A96B9F" w:rsidRPr="00CD068B">
                    <w:rPr>
                      <w:rFonts w:asciiTheme="majorEastAsia" w:eastAsiaTheme="majorEastAsia" w:hAnsiTheme="majorEastAsia" w:hint="eastAsia"/>
                      <w:sz w:val="19"/>
                      <w:szCs w:val="19"/>
                    </w:rPr>
                    <w:t>のイオンと</w:t>
                  </w:r>
                  <w:r w:rsidRPr="00CD068B">
                    <w:rPr>
                      <w:rFonts w:asciiTheme="majorEastAsia" w:eastAsiaTheme="majorEastAsia" w:hAnsiTheme="majorEastAsia" w:hint="eastAsia"/>
                      <w:sz w:val="19"/>
                      <w:szCs w:val="19"/>
                    </w:rPr>
                    <w:t>Cr</w:t>
                  </w:r>
                  <w:r w:rsidRPr="00CD068B">
                    <w:rPr>
                      <w:rFonts w:asciiTheme="majorEastAsia" w:eastAsiaTheme="majorEastAsia" w:hAnsiTheme="majorEastAsia" w:hint="eastAsia"/>
                      <w:sz w:val="19"/>
                      <w:szCs w:val="19"/>
                      <w:vertAlign w:val="superscript"/>
                    </w:rPr>
                    <w:t>3+</w:t>
                  </w:r>
                  <w:r w:rsidR="00A169F6" w:rsidRPr="00CD068B">
                    <w:rPr>
                      <w:rFonts w:asciiTheme="majorEastAsia" w:eastAsiaTheme="majorEastAsia" w:hAnsiTheme="majorEastAsia" w:hint="eastAsia"/>
                      <w:sz w:val="19"/>
                      <w:szCs w:val="19"/>
                    </w:rPr>
                    <w:t>の混合</w:t>
                  </w:r>
                  <w:r w:rsidR="002643E5" w:rsidRPr="00CD068B">
                    <w:rPr>
                      <w:rFonts w:asciiTheme="majorEastAsia" w:eastAsiaTheme="majorEastAsia" w:hAnsiTheme="majorEastAsia" w:hint="eastAsia"/>
                      <w:sz w:val="19"/>
                      <w:szCs w:val="19"/>
                    </w:rPr>
                    <w:t>試料</w:t>
                  </w:r>
                  <w:r w:rsidR="00A96B9F" w:rsidRPr="00CD068B">
                    <w:rPr>
                      <w:rFonts w:asciiTheme="majorEastAsia" w:eastAsiaTheme="majorEastAsia" w:hAnsiTheme="majorEastAsia" w:hint="eastAsia"/>
                      <w:sz w:val="19"/>
                      <w:szCs w:val="19"/>
                    </w:rPr>
                    <w:t>（黒）</w:t>
                  </w:r>
                  <w:r w:rsidR="002643E5" w:rsidRPr="00CD068B">
                    <w:rPr>
                      <w:rFonts w:asciiTheme="majorEastAsia" w:eastAsiaTheme="majorEastAsia" w:hAnsiTheme="majorEastAsia" w:hint="eastAsia"/>
                      <w:sz w:val="19"/>
                      <w:szCs w:val="19"/>
                    </w:rPr>
                    <w:t>に対する</w:t>
                  </w:r>
                  <w:r w:rsidRPr="00CD068B">
                    <w:rPr>
                      <w:rFonts w:asciiTheme="majorEastAsia" w:eastAsiaTheme="majorEastAsia" w:hAnsiTheme="majorEastAsia" w:hint="eastAsia"/>
                      <w:sz w:val="19"/>
                      <w:szCs w:val="19"/>
                    </w:rPr>
                    <w:t>色素</w:t>
                  </w:r>
                  <w:r w:rsidRPr="00CD068B">
                    <w:rPr>
                      <w:rFonts w:asciiTheme="majorEastAsia" w:eastAsiaTheme="majorEastAsia" w:hAnsiTheme="majorEastAsia" w:hint="eastAsia"/>
                      <w:b/>
                      <w:sz w:val="19"/>
                      <w:szCs w:val="19"/>
                    </w:rPr>
                    <w:t>2</w:t>
                  </w:r>
                  <w:r w:rsidRPr="00CD068B">
                    <w:rPr>
                      <w:rFonts w:asciiTheme="majorEastAsia" w:eastAsiaTheme="majorEastAsia" w:hAnsiTheme="majorEastAsia" w:hint="eastAsia"/>
                      <w:sz w:val="19"/>
                      <w:szCs w:val="19"/>
                    </w:rPr>
                    <w:t>の</w:t>
                  </w:r>
                  <w:r w:rsidRPr="00CD068B">
                    <w:rPr>
                      <w:rFonts w:asciiTheme="majorEastAsia" w:eastAsiaTheme="majorEastAsia" w:hAnsiTheme="majorEastAsia"/>
                      <w:sz w:val="19"/>
                      <w:szCs w:val="19"/>
                    </w:rPr>
                    <w:t>R</w:t>
                  </w:r>
                  <w:r w:rsidRPr="00CD068B">
                    <w:rPr>
                      <w:rFonts w:asciiTheme="majorEastAsia" w:eastAsiaTheme="majorEastAsia" w:hAnsiTheme="majorEastAsia" w:hint="eastAsia"/>
                      <w:sz w:val="19"/>
                      <w:szCs w:val="19"/>
                    </w:rPr>
                    <w:t>値</w:t>
                  </w:r>
                </w:p>
              </w:txbxContent>
            </v:textbox>
            <w10:wrap type="square" anchory="page"/>
          </v:shape>
        </w:pict>
      </w:r>
      <w:r w:rsidR="007A4F24" w:rsidRPr="001F49A3">
        <w:rPr>
          <w:rFonts w:asciiTheme="majorEastAsia" w:eastAsiaTheme="majorEastAsia" w:hAnsiTheme="majorEastAsia"/>
          <w:b/>
          <w:sz w:val="20"/>
          <w:szCs w:val="20"/>
        </w:rPr>
        <w:t>1</w:t>
      </w:r>
      <w:r w:rsidR="007A4F24" w:rsidRPr="001F49A3">
        <w:rPr>
          <w:rFonts w:asciiTheme="majorEastAsia" w:eastAsiaTheme="majorEastAsia" w:hAnsiTheme="majorEastAsia" w:hint="eastAsia"/>
          <w:b/>
          <w:sz w:val="20"/>
          <w:szCs w:val="20"/>
        </w:rPr>
        <w:t>．はじめに</w:t>
      </w:r>
    </w:p>
    <w:p w:rsidR="0008506E" w:rsidRDefault="0008506E" w:rsidP="0089502D">
      <w:pPr>
        <w:spacing w:line="192" w:lineRule="auto"/>
        <w:rPr>
          <w:rFonts w:eastAsia="ＭＳ 明朝"/>
          <w:sz w:val="20"/>
          <w:szCs w:val="20"/>
        </w:rPr>
      </w:pPr>
      <w:r w:rsidRPr="0080614E">
        <w:rPr>
          <w:rFonts w:eastAsia="ＭＳ 明朝" w:hint="eastAsia"/>
          <w:sz w:val="20"/>
          <w:szCs w:val="20"/>
        </w:rPr>
        <w:t xml:space="preserve">　</w:t>
      </w:r>
      <w:r w:rsidR="001F49A3">
        <w:rPr>
          <w:rFonts w:hint="eastAsia"/>
          <w:sz w:val="20"/>
        </w:rPr>
        <w:t>クロム</w:t>
      </w:r>
      <w:r w:rsidR="00A96B9F">
        <w:rPr>
          <w:rFonts w:hint="eastAsia"/>
          <w:sz w:val="20"/>
        </w:rPr>
        <w:t>（</w:t>
      </w:r>
      <w:r w:rsidR="00A96B9F">
        <w:rPr>
          <w:rFonts w:hint="eastAsia"/>
          <w:sz w:val="20"/>
        </w:rPr>
        <w:t>Cr</w:t>
      </w:r>
      <w:r w:rsidR="00A96B9F">
        <w:rPr>
          <w:rFonts w:hint="eastAsia"/>
          <w:sz w:val="20"/>
        </w:rPr>
        <w:t>）</w:t>
      </w:r>
      <w:r w:rsidR="001F49A3">
        <w:rPr>
          <w:rFonts w:hint="eastAsia"/>
          <w:sz w:val="20"/>
        </w:rPr>
        <w:t>は代表的な</w:t>
      </w:r>
      <w:r w:rsidR="0080207E">
        <w:rPr>
          <w:rFonts w:hint="eastAsia"/>
          <w:sz w:val="20"/>
        </w:rPr>
        <w:t>重金属</w:t>
      </w:r>
      <w:r w:rsidR="001F49A3">
        <w:rPr>
          <w:rFonts w:hint="eastAsia"/>
          <w:sz w:val="20"/>
        </w:rPr>
        <w:t>の一つであ</w:t>
      </w:r>
      <w:r w:rsidR="006242ED">
        <w:rPr>
          <w:rFonts w:hint="eastAsia"/>
          <w:sz w:val="20"/>
        </w:rPr>
        <w:t>り</w:t>
      </w:r>
      <w:r w:rsidR="00950871">
        <w:rPr>
          <w:rFonts w:hint="eastAsia"/>
          <w:sz w:val="20"/>
        </w:rPr>
        <w:t>，</w:t>
      </w:r>
      <w:r w:rsidR="006242ED" w:rsidRPr="006242ED">
        <w:rPr>
          <w:rFonts w:hint="eastAsia"/>
          <w:sz w:val="20"/>
        </w:rPr>
        <w:t>製鋼業</w:t>
      </w:r>
      <w:r w:rsidR="00950871">
        <w:rPr>
          <w:rFonts w:hint="eastAsia"/>
          <w:sz w:val="20"/>
        </w:rPr>
        <w:t>，</w:t>
      </w:r>
      <w:r w:rsidR="006242ED">
        <w:rPr>
          <w:rFonts w:hint="eastAsia"/>
          <w:sz w:val="20"/>
        </w:rPr>
        <w:t>電気めっき</w:t>
      </w:r>
      <w:r w:rsidR="00950871">
        <w:rPr>
          <w:rFonts w:hint="eastAsia"/>
          <w:sz w:val="20"/>
        </w:rPr>
        <w:t>，</w:t>
      </w:r>
      <w:r w:rsidR="006242ED">
        <w:rPr>
          <w:rFonts w:hint="eastAsia"/>
          <w:sz w:val="20"/>
        </w:rPr>
        <w:t>革なめし工業</w:t>
      </w:r>
      <w:r w:rsidR="001D5F0E">
        <w:rPr>
          <w:rFonts w:hint="eastAsia"/>
          <w:sz w:val="20"/>
        </w:rPr>
        <w:t>で使用され，未処理排水および処理水は水環境への</w:t>
      </w:r>
      <w:r w:rsidR="00A96B9F">
        <w:rPr>
          <w:rFonts w:hint="eastAsia"/>
          <w:sz w:val="20"/>
        </w:rPr>
        <w:t>Cr</w:t>
      </w:r>
      <w:r w:rsidR="001D5F0E">
        <w:rPr>
          <w:rFonts w:hint="eastAsia"/>
          <w:sz w:val="20"/>
        </w:rPr>
        <w:t>負荷となっている</w:t>
      </w:r>
      <w:r w:rsidR="00950871" w:rsidRPr="00950871">
        <w:rPr>
          <w:rFonts w:hint="eastAsia"/>
          <w:sz w:val="20"/>
          <w:vertAlign w:val="superscript"/>
        </w:rPr>
        <w:t>1)</w:t>
      </w:r>
      <w:r w:rsidR="00950871">
        <w:rPr>
          <w:rFonts w:hint="eastAsia"/>
          <w:sz w:val="20"/>
        </w:rPr>
        <w:t>．</w:t>
      </w:r>
      <w:r w:rsidR="00A96B9F">
        <w:rPr>
          <w:rFonts w:hint="eastAsia"/>
          <w:sz w:val="20"/>
        </w:rPr>
        <w:t>Cr</w:t>
      </w:r>
      <w:r w:rsidR="00586775">
        <w:rPr>
          <w:rFonts w:hint="eastAsia"/>
          <w:sz w:val="20"/>
        </w:rPr>
        <w:t>汚染を迅速に把握するためには高感度かつ簡易な分析法が必要であるが</w:t>
      </w:r>
      <w:r w:rsidR="00950871">
        <w:rPr>
          <w:rFonts w:hint="eastAsia"/>
          <w:sz w:val="20"/>
        </w:rPr>
        <w:t>，</w:t>
      </w:r>
      <w:r w:rsidR="00586775">
        <w:rPr>
          <w:rFonts w:eastAsia="ＭＳ 明朝" w:hint="eastAsia"/>
          <w:sz w:val="20"/>
          <w:szCs w:val="20"/>
        </w:rPr>
        <w:t>このような条件をみたす分析法</w:t>
      </w:r>
      <w:r w:rsidR="00A96B9F">
        <w:rPr>
          <w:rFonts w:eastAsia="ＭＳ 明朝" w:hint="eastAsia"/>
          <w:sz w:val="20"/>
          <w:szCs w:val="20"/>
        </w:rPr>
        <w:t>として</w:t>
      </w:r>
      <w:r w:rsidR="00A96B9F" w:rsidRPr="0080614E">
        <w:rPr>
          <w:rFonts w:eastAsia="ＭＳ 明朝" w:hint="eastAsia"/>
          <w:sz w:val="20"/>
          <w:szCs w:val="20"/>
        </w:rPr>
        <w:t>蛍光分光法</w:t>
      </w:r>
      <w:r w:rsidR="00A96B9F">
        <w:rPr>
          <w:rFonts w:eastAsia="ＭＳ 明朝" w:hint="eastAsia"/>
          <w:sz w:val="20"/>
          <w:szCs w:val="20"/>
        </w:rPr>
        <w:t>があ</w:t>
      </w:r>
      <w:r w:rsidR="00586775">
        <w:rPr>
          <w:rFonts w:eastAsia="ＭＳ 明朝" w:hint="eastAsia"/>
          <w:sz w:val="20"/>
          <w:szCs w:val="20"/>
        </w:rPr>
        <w:t>る</w:t>
      </w:r>
      <w:r w:rsidR="00950871">
        <w:rPr>
          <w:rFonts w:eastAsia="ＭＳ 明朝" w:hint="eastAsia"/>
          <w:sz w:val="20"/>
          <w:szCs w:val="20"/>
        </w:rPr>
        <w:t>．</w:t>
      </w:r>
      <w:r w:rsidR="00A32AC8">
        <w:rPr>
          <w:rFonts w:eastAsia="ＭＳ 明朝" w:hint="eastAsia"/>
          <w:sz w:val="20"/>
          <w:szCs w:val="20"/>
        </w:rPr>
        <w:t>これまでに</w:t>
      </w:r>
      <w:r w:rsidR="00586775">
        <w:rPr>
          <w:rFonts w:eastAsia="ＭＳ 明朝" w:hint="eastAsia"/>
          <w:sz w:val="20"/>
          <w:szCs w:val="20"/>
        </w:rPr>
        <w:t>本研究</w:t>
      </w:r>
      <w:r w:rsidR="00A32AC8">
        <w:rPr>
          <w:rFonts w:eastAsia="ＭＳ 明朝" w:hint="eastAsia"/>
          <w:sz w:val="20"/>
          <w:szCs w:val="20"/>
        </w:rPr>
        <w:t>グループでは重金属イオンに応答し蛍光波長および強度が変化する</w:t>
      </w:r>
      <w:r w:rsidR="00586775">
        <w:rPr>
          <w:rFonts w:eastAsia="ＭＳ 明朝" w:hint="eastAsia"/>
          <w:sz w:val="20"/>
          <w:szCs w:val="20"/>
        </w:rPr>
        <w:t>新規</w:t>
      </w:r>
      <w:r w:rsidR="006242ED">
        <w:rPr>
          <w:rFonts w:hint="eastAsia"/>
          <w:sz w:val="20"/>
        </w:rPr>
        <w:t>変色型蛍光色素を</w:t>
      </w:r>
      <w:r w:rsidR="00A32AC8">
        <w:rPr>
          <w:rFonts w:hint="eastAsia"/>
          <w:sz w:val="20"/>
        </w:rPr>
        <w:t>4</w:t>
      </w:r>
      <w:r w:rsidR="00A32AC8">
        <w:rPr>
          <w:rFonts w:hint="eastAsia"/>
          <w:sz w:val="20"/>
        </w:rPr>
        <w:t>種類開発した</w:t>
      </w:r>
      <w:r w:rsidR="00950871" w:rsidRPr="00950871">
        <w:rPr>
          <w:rFonts w:hint="eastAsia"/>
          <w:sz w:val="20"/>
          <w:vertAlign w:val="superscript"/>
        </w:rPr>
        <w:t>2)</w:t>
      </w:r>
      <w:r w:rsidR="00950871">
        <w:rPr>
          <w:rFonts w:hint="eastAsia"/>
          <w:sz w:val="20"/>
        </w:rPr>
        <w:t>．</w:t>
      </w:r>
      <w:r w:rsidR="00A32AC8">
        <w:rPr>
          <w:rFonts w:hint="eastAsia"/>
          <w:sz w:val="20"/>
        </w:rPr>
        <w:t>本研究ではこのうち</w:t>
      </w:r>
      <w:r w:rsidR="00A169F6">
        <w:rPr>
          <w:rFonts w:hint="eastAsia"/>
          <w:sz w:val="20"/>
        </w:rPr>
        <w:t>の</w:t>
      </w:r>
      <w:r w:rsidR="00A32AC8">
        <w:rPr>
          <w:rFonts w:hint="eastAsia"/>
          <w:sz w:val="20"/>
        </w:rPr>
        <w:t>1</w:t>
      </w:r>
      <w:r w:rsidR="00A32AC8">
        <w:rPr>
          <w:rFonts w:hint="eastAsia"/>
          <w:sz w:val="20"/>
        </w:rPr>
        <w:t>つの色素</w:t>
      </w:r>
      <w:r w:rsidR="00BA014A">
        <w:rPr>
          <w:rFonts w:hint="eastAsia"/>
          <w:sz w:val="20"/>
        </w:rPr>
        <w:t>（色素</w:t>
      </w:r>
      <w:r w:rsidR="00BA014A">
        <w:rPr>
          <w:rFonts w:hint="eastAsia"/>
          <w:b/>
          <w:sz w:val="20"/>
        </w:rPr>
        <w:t>2</w:t>
      </w:r>
      <w:r w:rsidR="00BA014A">
        <w:rPr>
          <w:rFonts w:hint="eastAsia"/>
          <w:sz w:val="20"/>
        </w:rPr>
        <w:t>）</w:t>
      </w:r>
      <w:r w:rsidR="00A32AC8">
        <w:rPr>
          <w:rFonts w:hint="eastAsia"/>
          <w:sz w:val="20"/>
        </w:rPr>
        <w:t>を</w:t>
      </w:r>
      <w:r w:rsidR="006242ED">
        <w:rPr>
          <w:rFonts w:hint="eastAsia"/>
          <w:sz w:val="20"/>
        </w:rPr>
        <w:t>用い</w:t>
      </w:r>
      <w:r w:rsidR="00A169F6">
        <w:rPr>
          <w:rFonts w:hint="eastAsia"/>
          <w:sz w:val="20"/>
        </w:rPr>
        <w:t>た</w:t>
      </w:r>
      <w:r w:rsidR="009505BB">
        <w:rPr>
          <w:rFonts w:hint="eastAsia"/>
          <w:sz w:val="20"/>
        </w:rPr>
        <w:t>排水中</w:t>
      </w:r>
      <w:r w:rsidR="00984410" w:rsidRPr="0080614E">
        <w:rPr>
          <w:rFonts w:eastAsia="ＭＳ 明朝" w:hint="eastAsia"/>
          <w:sz w:val="20"/>
          <w:szCs w:val="20"/>
        </w:rPr>
        <w:t>Cr</w:t>
      </w:r>
      <w:r w:rsidR="00984410" w:rsidRPr="0080614E">
        <w:rPr>
          <w:rFonts w:eastAsia="ＭＳ 明朝" w:hint="eastAsia"/>
          <w:sz w:val="20"/>
          <w:szCs w:val="20"/>
          <w:vertAlign w:val="superscript"/>
        </w:rPr>
        <w:t>3+</w:t>
      </w:r>
      <w:r w:rsidR="00A169F6">
        <w:rPr>
          <w:rFonts w:eastAsia="ＭＳ 明朝" w:hint="eastAsia"/>
          <w:sz w:val="20"/>
          <w:szCs w:val="20"/>
        </w:rPr>
        <w:t>分析</w:t>
      </w:r>
      <w:r w:rsidR="00A32AC8">
        <w:rPr>
          <w:rFonts w:eastAsia="ＭＳ 明朝" w:hint="eastAsia"/>
          <w:sz w:val="20"/>
          <w:szCs w:val="20"/>
        </w:rPr>
        <w:t>の可能性について検討を</w:t>
      </w:r>
      <w:r w:rsidR="00586775">
        <w:rPr>
          <w:rFonts w:eastAsia="ＭＳ 明朝" w:hint="eastAsia"/>
          <w:sz w:val="20"/>
          <w:szCs w:val="20"/>
        </w:rPr>
        <w:t>行った</w:t>
      </w:r>
      <w:r w:rsidR="00950871">
        <w:rPr>
          <w:rFonts w:eastAsia="ＭＳ 明朝" w:hint="eastAsia"/>
          <w:sz w:val="20"/>
          <w:szCs w:val="20"/>
        </w:rPr>
        <w:t>．</w:t>
      </w:r>
    </w:p>
    <w:p w:rsidR="006242ED" w:rsidRPr="00CD068B" w:rsidRDefault="006242ED" w:rsidP="0008506E">
      <w:pPr>
        <w:rPr>
          <w:rFonts w:eastAsia="ＭＳ 明朝"/>
          <w:sz w:val="20"/>
          <w:szCs w:val="20"/>
        </w:rPr>
      </w:pPr>
    </w:p>
    <w:p w:rsidR="0008506E" w:rsidRPr="00A32AC8" w:rsidRDefault="007A4F24" w:rsidP="0008506E">
      <w:pPr>
        <w:rPr>
          <w:rFonts w:asciiTheme="majorEastAsia" w:eastAsiaTheme="majorEastAsia" w:hAnsiTheme="majorEastAsia"/>
          <w:b/>
          <w:sz w:val="20"/>
          <w:szCs w:val="20"/>
        </w:rPr>
      </w:pPr>
      <w:r w:rsidRPr="00A32AC8">
        <w:rPr>
          <w:rFonts w:asciiTheme="majorEastAsia" w:eastAsiaTheme="majorEastAsia" w:hAnsiTheme="majorEastAsia"/>
          <w:b/>
          <w:sz w:val="20"/>
          <w:szCs w:val="20"/>
        </w:rPr>
        <w:t>2</w:t>
      </w:r>
      <w:r w:rsidRPr="00A32AC8">
        <w:rPr>
          <w:rFonts w:asciiTheme="majorEastAsia" w:eastAsiaTheme="majorEastAsia" w:hAnsiTheme="majorEastAsia" w:hint="eastAsia"/>
          <w:b/>
          <w:sz w:val="20"/>
          <w:szCs w:val="20"/>
        </w:rPr>
        <w:t>．実験方法</w:t>
      </w:r>
    </w:p>
    <w:p w:rsidR="00A32AC8" w:rsidRDefault="0008506E" w:rsidP="00101261">
      <w:pPr>
        <w:spacing w:line="214" w:lineRule="auto"/>
        <w:rPr>
          <w:sz w:val="20"/>
        </w:rPr>
      </w:pPr>
      <w:r w:rsidRPr="0080614E">
        <w:rPr>
          <w:rFonts w:eastAsia="ＭＳ 明朝" w:hint="eastAsia"/>
          <w:sz w:val="20"/>
          <w:szCs w:val="20"/>
        </w:rPr>
        <w:t xml:space="preserve">　</w:t>
      </w:r>
      <w:r w:rsidR="00A32AC8">
        <w:rPr>
          <w:rFonts w:hint="eastAsia"/>
          <w:sz w:val="20"/>
        </w:rPr>
        <w:t>10mL</w:t>
      </w:r>
      <w:r w:rsidR="00A32AC8">
        <w:rPr>
          <w:rFonts w:hint="eastAsia"/>
          <w:sz w:val="20"/>
        </w:rPr>
        <w:t>のメスフラスコ中に重金属イオン</w:t>
      </w:r>
      <w:r w:rsidR="00A32AC8" w:rsidRPr="00814D34">
        <w:rPr>
          <w:rFonts w:hint="eastAsia"/>
          <w:sz w:val="20"/>
        </w:rPr>
        <w:t>溶液</w:t>
      </w:r>
      <w:r w:rsidR="00950871">
        <w:rPr>
          <w:rFonts w:hint="eastAsia"/>
          <w:sz w:val="20"/>
        </w:rPr>
        <w:t>，</w:t>
      </w:r>
      <w:r w:rsidR="00A32AC8" w:rsidRPr="00814D34">
        <w:rPr>
          <w:rFonts w:hint="eastAsia"/>
          <w:sz w:val="20"/>
        </w:rPr>
        <w:t>色素</w:t>
      </w:r>
      <w:r w:rsidR="00A32AC8" w:rsidRPr="00A32AC8">
        <w:rPr>
          <w:rFonts w:hint="eastAsia"/>
          <w:b/>
          <w:sz w:val="20"/>
        </w:rPr>
        <w:t>2</w:t>
      </w:r>
      <w:r w:rsidR="00A32AC8" w:rsidRPr="00814D34">
        <w:rPr>
          <w:rFonts w:hint="eastAsia"/>
          <w:sz w:val="20"/>
        </w:rPr>
        <w:t>のアセトニトリル溶液</w:t>
      </w:r>
      <w:r w:rsidR="00A169F6" w:rsidRPr="0080614E">
        <w:rPr>
          <w:rFonts w:eastAsia="ＭＳ 明朝" w:hint="eastAsia"/>
          <w:sz w:val="20"/>
          <w:szCs w:val="20"/>
        </w:rPr>
        <w:t>（</w:t>
      </w:r>
      <w:r w:rsidR="00A169F6" w:rsidRPr="0080614E">
        <w:rPr>
          <w:rFonts w:eastAsia="ＭＳ 明朝"/>
          <w:sz w:val="20"/>
          <w:szCs w:val="20"/>
        </w:rPr>
        <w:t>1</w:t>
      </w:r>
      <w:r w:rsidR="00A169F6">
        <w:rPr>
          <w:rFonts w:eastAsia="ＭＳ 明朝" w:hint="eastAsia"/>
          <w:sz w:val="20"/>
          <w:szCs w:val="20"/>
        </w:rPr>
        <w:t>µ</w:t>
      </w:r>
      <w:r w:rsidR="00A169F6" w:rsidRPr="0080614E">
        <w:rPr>
          <w:rFonts w:eastAsia="ＭＳ 明朝"/>
          <w:sz w:val="20"/>
          <w:szCs w:val="20"/>
        </w:rPr>
        <w:t>M</w:t>
      </w:r>
      <w:r w:rsidR="00A169F6" w:rsidRPr="0080614E">
        <w:rPr>
          <w:rFonts w:eastAsia="ＭＳ 明朝" w:hint="eastAsia"/>
          <w:sz w:val="20"/>
          <w:szCs w:val="20"/>
        </w:rPr>
        <w:t>）</w:t>
      </w:r>
      <w:r w:rsidR="00A32AC8" w:rsidRPr="00814D34">
        <w:rPr>
          <w:rFonts w:hint="eastAsia"/>
          <w:sz w:val="20"/>
        </w:rPr>
        <w:t>を加え</w:t>
      </w:r>
      <w:r w:rsidR="00950871">
        <w:rPr>
          <w:rFonts w:hint="eastAsia"/>
          <w:sz w:val="20"/>
        </w:rPr>
        <w:t>，</w:t>
      </w:r>
      <w:r w:rsidR="00A32AC8" w:rsidRPr="00814D34">
        <w:rPr>
          <w:rFonts w:hint="eastAsia"/>
          <w:sz w:val="20"/>
        </w:rPr>
        <w:t>水</w:t>
      </w:r>
      <w:r w:rsidR="00A32AC8" w:rsidRPr="00814D34">
        <w:rPr>
          <w:rFonts w:hint="eastAsia"/>
          <w:sz w:val="20"/>
        </w:rPr>
        <w:t>/</w:t>
      </w:r>
      <w:r w:rsidR="00A32AC8" w:rsidRPr="00814D34">
        <w:rPr>
          <w:rFonts w:hint="eastAsia"/>
          <w:sz w:val="20"/>
        </w:rPr>
        <w:t>アセトニトリル</w:t>
      </w:r>
      <w:r w:rsidR="00A32AC8" w:rsidRPr="00814D34">
        <w:rPr>
          <w:rFonts w:hint="eastAsia"/>
          <w:sz w:val="20"/>
        </w:rPr>
        <w:t>=1/9</w:t>
      </w:r>
      <w:r w:rsidR="00A32AC8" w:rsidRPr="00814D34">
        <w:rPr>
          <w:rFonts w:hint="eastAsia"/>
          <w:sz w:val="20"/>
        </w:rPr>
        <w:t>となるよう</w:t>
      </w:r>
      <w:r w:rsidR="00A32AC8">
        <w:rPr>
          <w:rFonts w:hint="eastAsia"/>
          <w:sz w:val="20"/>
        </w:rPr>
        <w:t>希釈した</w:t>
      </w:r>
      <w:r w:rsidR="00950871">
        <w:rPr>
          <w:rFonts w:hint="eastAsia"/>
          <w:sz w:val="20"/>
        </w:rPr>
        <w:t>．</w:t>
      </w:r>
      <w:r w:rsidR="00A32AC8">
        <w:rPr>
          <w:rFonts w:hint="eastAsia"/>
          <w:sz w:val="20"/>
        </w:rPr>
        <w:t>試料調整後</w:t>
      </w:r>
      <w:r w:rsidR="00950871">
        <w:rPr>
          <w:rFonts w:hint="eastAsia"/>
          <w:sz w:val="20"/>
        </w:rPr>
        <w:t>，</w:t>
      </w:r>
      <w:r w:rsidR="00A32AC8">
        <w:rPr>
          <w:rFonts w:hint="eastAsia"/>
          <w:sz w:val="20"/>
        </w:rPr>
        <w:t>紫外可視分光光度計（日本分光</w:t>
      </w:r>
      <w:r w:rsidR="00950871">
        <w:rPr>
          <w:rFonts w:hint="eastAsia"/>
          <w:sz w:val="20"/>
        </w:rPr>
        <w:t>，</w:t>
      </w:r>
      <w:r w:rsidR="00A32AC8">
        <w:rPr>
          <w:rFonts w:hint="eastAsia"/>
          <w:sz w:val="20"/>
        </w:rPr>
        <w:t>V-630</w:t>
      </w:r>
      <w:r w:rsidR="00A32AC8">
        <w:rPr>
          <w:rFonts w:hint="eastAsia"/>
          <w:sz w:val="20"/>
        </w:rPr>
        <w:t>）および分光蛍光光度計（日本分光</w:t>
      </w:r>
      <w:r w:rsidR="00950871">
        <w:rPr>
          <w:rFonts w:hint="eastAsia"/>
          <w:sz w:val="20"/>
        </w:rPr>
        <w:t>，</w:t>
      </w:r>
      <w:r w:rsidR="00A32AC8">
        <w:rPr>
          <w:rFonts w:hint="eastAsia"/>
          <w:sz w:val="20"/>
        </w:rPr>
        <w:t>FP-6600</w:t>
      </w:r>
      <w:r w:rsidR="00A32AC8">
        <w:rPr>
          <w:rFonts w:hint="eastAsia"/>
          <w:sz w:val="20"/>
        </w:rPr>
        <w:t>）を用いて</w:t>
      </w:r>
      <w:r w:rsidR="00950871">
        <w:rPr>
          <w:rFonts w:hint="eastAsia"/>
          <w:sz w:val="20"/>
        </w:rPr>
        <w:t>，</w:t>
      </w:r>
      <w:r w:rsidR="00A32AC8" w:rsidRPr="00814D34">
        <w:rPr>
          <w:rFonts w:hint="eastAsia"/>
          <w:sz w:val="20"/>
        </w:rPr>
        <w:t>吸収</w:t>
      </w:r>
      <w:r w:rsidR="00A32AC8">
        <w:rPr>
          <w:rFonts w:hint="eastAsia"/>
          <w:sz w:val="20"/>
        </w:rPr>
        <w:t>および</w:t>
      </w:r>
      <w:r w:rsidR="00A32AC8" w:rsidRPr="00814D34">
        <w:rPr>
          <w:rFonts w:hint="eastAsia"/>
          <w:sz w:val="20"/>
        </w:rPr>
        <w:t>蛍光スペクトルを測定した</w:t>
      </w:r>
      <w:r w:rsidR="00950871">
        <w:rPr>
          <w:rFonts w:hint="eastAsia"/>
          <w:sz w:val="20"/>
        </w:rPr>
        <w:t>．</w:t>
      </w:r>
      <w:r w:rsidR="00A32AC8">
        <w:rPr>
          <w:rFonts w:hint="eastAsia"/>
          <w:sz w:val="20"/>
        </w:rPr>
        <w:t>重</w:t>
      </w:r>
      <w:r w:rsidR="00A32AC8" w:rsidRPr="0080614E">
        <w:rPr>
          <w:rFonts w:eastAsia="ＭＳ 明朝" w:hint="eastAsia"/>
          <w:sz w:val="20"/>
          <w:szCs w:val="20"/>
        </w:rPr>
        <w:t>金属イオン溶液は</w:t>
      </w:r>
      <w:r w:rsidR="00A32AC8" w:rsidRPr="0080614E">
        <w:rPr>
          <w:rFonts w:eastAsia="ＭＳ 明朝" w:hint="eastAsia"/>
          <w:sz w:val="20"/>
          <w:szCs w:val="20"/>
        </w:rPr>
        <w:t>13</w:t>
      </w:r>
      <w:r w:rsidR="00A32AC8" w:rsidRPr="0080614E">
        <w:rPr>
          <w:rFonts w:eastAsia="ＭＳ 明朝" w:hint="eastAsia"/>
          <w:sz w:val="20"/>
          <w:szCs w:val="20"/>
        </w:rPr>
        <w:t>種類の金属イオン（</w:t>
      </w:r>
      <w:r w:rsidR="00A32AC8" w:rsidRPr="0080614E">
        <w:rPr>
          <w:rFonts w:eastAsia="ＭＳ 明朝" w:hint="eastAsia"/>
          <w:sz w:val="20"/>
          <w:szCs w:val="20"/>
        </w:rPr>
        <w:t>Na</w:t>
      </w:r>
      <w:r w:rsidR="00A32AC8" w:rsidRPr="0080614E">
        <w:rPr>
          <w:rFonts w:eastAsia="ＭＳ 明朝"/>
          <w:sz w:val="20"/>
          <w:szCs w:val="20"/>
          <w:vertAlign w:val="superscript"/>
        </w:rPr>
        <w:t>+</w:t>
      </w:r>
      <w:r w:rsidR="00A32AC8" w:rsidRPr="0080614E">
        <w:rPr>
          <w:rFonts w:eastAsia="ＭＳ 明朝" w:hint="eastAsia"/>
          <w:sz w:val="20"/>
          <w:szCs w:val="20"/>
        </w:rPr>
        <w:t>，</w:t>
      </w:r>
      <w:r w:rsidR="00A32AC8" w:rsidRPr="0080614E">
        <w:rPr>
          <w:rFonts w:eastAsia="ＭＳ 明朝" w:hint="eastAsia"/>
          <w:sz w:val="20"/>
          <w:szCs w:val="20"/>
        </w:rPr>
        <w:t>Mg</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K</w:t>
      </w:r>
      <w:r w:rsidR="00A32AC8" w:rsidRPr="0080614E">
        <w:rPr>
          <w:rFonts w:eastAsia="ＭＳ 明朝"/>
          <w:sz w:val="20"/>
          <w:szCs w:val="20"/>
          <w:vertAlign w:val="superscript"/>
        </w:rPr>
        <w:t>+</w:t>
      </w:r>
      <w:r w:rsidR="00A32AC8" w:rsidRPr="0080614E">
        <w:rPr>
          <w:rFonts w:eastAsia="ＭＳ 明朝" w:hint="eastAsia"/>
          <w:sz w:val="20"/>
          <w:szCs w:val="20"/>
        </w:rPr>
        <w:t>，</w:t>
      </w:r>
      <w:r w:rsidR="00A32AC8" w:rsidRPr="0080614E">
        <w:rPr>
          <w:rFonts w:eastAsia="ＭＳ 明朝" w:hint="eastAsia"/>
          <w:sz w:val="20"/>
          <w:szCs w:val="20"/>
        </w:rPr>
        <w:t>Ca</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Cr</w:t>
      </w:r>
      <w:r w:rsidR="00A32AC8" w:rsidRPr="0080614E">
        <w:rPr>
          <w:rFonts w:eastAsia="ＭＳ 明朝"/>
          <w:sz w:val="20"/>
          <w:szCs w:val="20"/>
          <w:vertAlign w:val="superscript"/>
        </w:rPr>
        <w:t>3+</w:t>
      </w:r>
      <w:r w:rsidR="00A32AC8" w:rsidRPr="0080614E">
        <w:rPr>
          <w:rFonts w:eastAsia="ＭＳ 明朝" w:hint="eastAsia"/>
          <w:sz w:val="20"/>
          <w:szCs w:val="20"/>
        </w:rPr>
        <w:t>，</w:t>
      </w:r>
      <w:r w:rsidR="00A32AC8" w:rsidRPr="0080614E">
        <w:rPr>
          <w:rFonts w:eastAsia="ＭＳ 明朝" w:hint="eastAsia"/>
          <w:sz w:val="20"/>
          <w:szCs w:val="20"/>
        </w:rPr>
        <w:t>Mn</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Fe</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Fe</w:t>
      </w:r>
      <w:r w:rsidR="00A32AC8" w:rsidRPr="0080614E">
        <w:rPr>
          <w:rFonts w:eastAsia="ＭＳ 明朝"/>
          <w:sz w:val="20"/>
          <w:szCs w:val="20"/>
          <w:vertAlign w:val="superscript"/>
        </w:rPr>
        <w:t>3+</w:t>
      </w:r>
      <w:r w:rsidR="00A32AC8" w:rsidRPr="0080614E">
        <w:rPr>
          <w:rFonts w:eastAsia="ＭＳ 明朝" w:hint="eastAsia"/>
          <w:sz w:val="20"/>
          <w:szCs w:val="20"/>
        </w:rPr>
        <w:t>，</w:t>
      </w:r>
      <w:r w:rsidR="00A32AC8" w:rsidRPr="0080614E">
        <w:rPr>
          <w:rFonts w:eastAsia="ＭＳ 明朝" w:hint="eastAsia"/>
          <w:sz w:val="20"/>
          <w:szCs w:val="20"/>
        </w:rPr>
        <w:t>Cu</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Zn</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Cd</w:t>
      </w:r>
      <w:r w:rsidR="00A32AC8" w:rsidRPr="0080614E">
        <w:rPr>
          <w:rFonts w:eastAsia="ＭＳ 明朝"/>
          <w:sz w:val="20"/>
          <w:szCs w:val="20"/>
          <w:vertAlign w:val="superscript"/>
        </w:rPr>
        <w:t>2+</w:t>
      </w:r>
      <w:r w:rsidR="00A32AC8" w:rsidRPr="0080614E">
        <w:rPr>
          <w:rFonts w:eastAsia="ＭＳ 明朝" w:hint="eastAsia"/>
          <w:sz w:val="20"/>
          <w:szCs w:val="20"/>
        </w:rPr>
        <w:t>，</w:t>
      </w:r>
      <w:r w:rsidR="00A32AC8" w:rsidRPr="0080614E">
        <w:rPr>
          <w:rFonts w:eastAsia="ＭＳ 明朝" w:hint="eastAsia"/>
          <w:sz w:val="20"/>
          <w:szCs w:val="20"/>
        </w:rPr>
        <w:t>Hg</w:t>
      </w:r>
      <w:r w:rsidR="00A32AC8" w:rsidRPr="0080614E">
        <w:rPr>
          <w:rFonts w:eastAsia="ＭＳ 明朝"/>
          <w:sz w:val="20"/>
          <w:szCs w:val="20"/>
          <w:vertAlign w:val="superscript"/>
        </w:rPr>
        <w:t>2+</w:t>
      </w:r>
      <w:r w:rsidR="0048717A">
        <w:rPr>
          <w:rFonts w:eastAsia="ＭＳ 明朝" w:hint="eastAsia"/>
          <w:sz w:val="20"/>
          <w:szCs w:val="20"/>
        </w:rPr>
        <w:t>ならびに</w:t>
      </w:r>
      <w:r w:rsidR="00A32AC8" w:rsidRPr="0080614E">
        <w:rPr>
          <w:rFonts w:eastAsia="ＭＳ 明朝" w:hint="eastAsia"/>
          <w:sz w:val="20"/>
          <w:szCs w:val="20"/>
        </w:rPr>
        <w:t>Pb</w:t>
      </w:r>
      <w:r w:rsidR="00A32AC8" w:rsidRPr="0080614E">
        <w:rPr>
          <w:rFonts w:eastAsia="ＭＳ 明朝"/>
          <w:sz w:val="20"/>
          <w:szCs w:val="20"/>
          <w:vertAlign w:val="superscript"/>
        </w:rPr>
        <w:t>2+</w:t>
      </w:r>
      <w:r w:rsidR="00A32AC8" w:rsidRPr="0080614E">
        <w:rPr>
          <w:rFonts w:eastAsia="ＭＳ 明朝" w:hint="eastAsia"/>
          <w:sz w:val="20"/>
          <w:szCs w:val="20"/>
        </w:rPr>
        <w:t>）の過塩素酸塩を</w:t>
      </w:r>
      <w:r w:rsidR="00A32AC8">
        <w:rPr>
          <w:rFonts w:eastAsia="ＭＳ 明朝" w:hint="eastAsia"/>
          <w:sz w:val="20"/>
          <w:szCs w:val="20"/>
        </w:rPr>
        <w:t>それぞれ</w:t>
      </w:r>
      <w:proofErr w:type="spellStart"/>
      <w:r w:rsidR="00A32AC8" w:rsidRPr="0080614E">
        <w:rPr>
          <w:rFonts w:eastAsia="ＭＳ 明朝" w:hint="eastAsia"/>
          <w:sz w:val="20"/>
          <w:szCs w:val="20"/>
        </w:rPr>
        <w:t>Tris</w:t>
      </w:r>
      <w:proofErr w:type="spellEnd"/>
      <w:r w:rsidR="00A32AC8" w:rsidRPr="0080614E">
        <w:rPr>
          <w:rFonts w:eastAsia="ＭＳ 明朝" w:hint="eastAsia"/>
          <w:sz w:val="20"/>
          <w:szCs w:val="20"/>
        </w:rPr>
        <w:t>-HCl</w:t>
      </w:r>
      <w:r w:rsidR="003C1291">
        <w:rPr>
          <w:rFonts w:eastAsia="ＭＳ 明朝" w:hint="eastAsia"/>
          <w:sz w:val="20"/>
          <w:szCs w:val="20"/>
        </w:rPr>
        <w:t>または</w:t>
      </w:r>
      <w:r w:rsidR="003C1291">
        <w:rPr>
          <w:rFonts w:eastAsia="ＭＳ 明朝" w:hint="eastAsia"/>
          <w:sz w:val="20"/>
          <w:szCs w:val="20"/>
        </w:rPr>
        <w:t>HEPES</w:t>
      </w:r>
      <w:r w:rsidR="00A32AC8">
        <w:rPr>
          <w:rFonts w:eastAsia="ＭＳ 明朝" w:hint="eastAsia"/>
          <w:sz w:val="20"/>
          <w:szCs w:val="20"/>
        </w:rPr>
        <w:t>緩衝液中に溶解させ調製した</w:t>
      </w:r>
      <w:r w:rsidR="00950871">
        <w:rPr>
          <w:rFonts w:eastAsia="ＭＳ 明朝" w:hint="eastAsia"/>
          <w:sz w:val="20"/>
          <w:szCs w:val="20"/>
        </w:rPr>
        <w:t>．</w:t>
      </w:r>
      <w:r w:rsidR="00A32AC8" w:rsidRPr="00814D34">
        <w:rPr>
          <w:rFonts w:hint="eastAsia"/>
          <w:sz w:val="20"/>
        </w:rPr>
        <w:t>溶媒はすべて分光分析用のものを用いた</w:t>
      </w:r>
      <w:r w:rsidR="00950871">
        <w:rPr>
          <w:rFonts w:hint="eastAsia"/>
          <w:sz w:val="20"/>
        </w:rPr>
        <w:t>．</w:t>
      </w:r>
    </w:p>
    <w:p w:rsidR="0008506E" w:rsidRPr="0080614E" w:rsidRDefault="0008506E" w:rsidP="0008506E">
      <w:pPr>
        <w:rPr>
          <w:rFonts w:eastAsia="ＭＳ 明朝"/>
          <w:sz w:val="20"/>
          <w:szCs w:val="20"/>
        </w:rPr>
      </w:pPr>
    </w:p>
    <w:p w:rsidR="0008506E" w:rsidRPr="00A32AC8" w:rsidRDefault="007A4F24" w:rsidP="0008506E">
      <w:pPr>
        <w:rPr>
          <w:rFonts w:asciiTheme="majorEastAsia" w:eastAsiaTheme="majorEastAsia" w:hAnsiTheme="majorEastAsia"/>
          <w:b/>
          <w:sz w:val="20"/>
          <w:szCs w:val="20"/>
        </w:rPr>
      </w:pPr>
      <w:r w:rsidRPr="00A32AC8">
        <w:rPr>
          <w:rFonts w:asciiTheme="majorEastAsia" w:eastAsiaTheme="majorEastAsia" w:hAnsiTheme="majorEastAsia"/>
          <w:b/>
          <w:sz w:val="20"/>
          <w:szCs w:val="20"/>
        </w:rPr>
        <w:t>3</w:t>
      </w:r>
      <w:r w:rsidRPr="00A32AC8">
        <w:rPr>
          <w:rFonts w:asciiTheme="majorEastAsia" w:eastAsiaTheme="majorEastAsia" w:hAnsiTheme="majorEastAsia" w:hint="eastAsia"/>
          <w:b/>
          <w:sz w:val="20"/>
          <w:szCs w:val="20"/>
        </w:rPr>
        <w:t>．結果および考察</w:t>
      </w:r>
    </w:p>
    <w:p w:rsidR="00EE0018" w:rsidRPr="0080614E" w:rsidRDefault="0008506E" w:rsidP="0008506E">
      <w:pPr>
        <w:rPr>
          <w:rFonts w:eastAsia="ＭＳ 明朝"/>
          <w:sz w:val="20"/>
          <w:szCs w:val="20"/>
        </w:rPr>
      </w:pPr>
      <w:r w:rsidRPr="0080614E">
        <w:rPr>
          <w:rFonts w:eastAsia="ＭＳ 明朝" w:hint="eastAsia"/>
          <w:sz w:val="20"/>
          <w:szCs w:val="20"/>
        </w:rPr>
        <w:t xml:space="preserve">　</w:t>
      </w:r>
      <w:r w:rsidR="00E26BFD" w:rsidRPr="0080614E">
        <w:rPr>
          <w:rFonts w:eastAsia="ＭＳ 明朝" w:hint="eastAsia"/>
          <w:sz w:val="20"/>
          <w:szCs w:val="20"/>
        </w:rPr>
        <w:t>Cr</w:t>
      </w:r>
      <w:r w:rsidR="00E26BFD" w:rsidRPr="0080614E">
        <w:rPr>
          <w:rFonts w:eastAsia="ＭＳ 明朝"/>
          <w:sz w:val="20"/>
          <w:szCs w:val="20"/>
          <w:vertAlign w:val="superscript"/>
        </w:rPr>
        <w:t>3+</w:t>
      </w:r>
      <w:r w:rsidR="00E26BFD" w:rsidRPr="0080614E">
        <w:rPr>
          <w:rFonts w:eastAsia="ＭＳ 明朝" w:hint="eastAsia"/>
          <w:sz w:val="20"/>
          <w:szCs w:val="20"/>
        </w:rPr>
        <w:t>を用いて蛍光滴定実験を行った</w:t>
      </w:r>
      <w:r w:rsidR="00A32AC8">
        <w:rPr>
          <w:rFonts w:eastAsia="ＭＳ 明朝" w:hint="eastAsia"/>
          <w:sz w:val="20"/>
          <w:szCs w:val="20"/>
        </w:rPr>
        <w:t>結果を図</w:t>
      </w:r>
      <w:r w:rsidR="00A32AC8">
        <w:rPr>
          <w:rFonts w:eastAsia="ＭＳ 明朝" w:hint="eastAsia"/>
          <w:sz w:val="20"/>
          <w:szCs w:val="20"/>
        </w:rPr>
        <w:t>1</w:t>
      </w:r>
      <w:r w:rsidR="00A32AC8">
        <w:rPr>
          <w:rFonts w:eastAsia="ＭＳ 明朝" w:hint="eastAsia"/>
          <w:sz w:val="20"/>
          <w:szCs w:val="20"/>
        </w:rPr>
        <w:t>に示す</w:t>
      </w:r>
      <w:r w:rsidR="00950871">
        <w:rPr>
          <w:rFonts w:eastAsia="ＭＳ 明朝" w:hint="eastAsia"/>
          <w:sz w:val="20"/>
          <w:szCs w:val="20"/>
        </w:rPr>
        <w:t>．</w:t>
      </w:r>
      <w:r w:rsidR="00E26BFD" w:rsidRPr="0080614E">
        <w:rPr>
          <w:rFonts w:eastAsia="ＭＳ 明朝" w:hint="eastAsia"/>
          <w:sz w:val="20"/>
          <w:szCs w:val="20"/>
        </w:rPr>
        <w:t>Cr</w:t>
      </w:r>
      <w:r w:rsidR="00E26BFD" w:rsidRPr="0080614E">
        <w:rPr>
          <w:rFonts w:eastAsia="ＭＳ 明朝"/>
          <w:sz w:val="20"/>
          <w:szCs w:val="20"/>
          <w:vertAlign w:val="superscript"/>
        </w:rPr>
        <w:t>3+</w:t>
      </w:r>
      <w:r w:rsidR="00E26BFD" w:rsidRPr="0080614E">
        <w:rPr>
          <w:rFonts w:eastAsia="ＭＳ 明朝" w:hint="eastAsia"/>
          <w:sz w:val="20"/>
          <w:szCs w:val="20"/>
        </w:rPr>
        <w:t>濃度</w:t>
      </w:r>
      <w:r w:rsidR="0080207E">
        <w:rPr>
          <w:rFonts w:eastAsia="ＭＳ 明朝" w:hint="eastAsia"/>
          <w:sz w:val="20"/>
          <w:szCs w:val="20"/>
        </w:rPr>
        <w:t>の増</w:t>
      </w:r>
      <w:r w:rsidR="00CD068B">
        <w:rPr>
          <w:rFonts w:eastAsia="ＭＳ 明朝" w:hint="eastAsia"/>
          <w:sz w:val="20"/>
          <w:szCs w:val="20"/>
        </w:rPr>
        <w:t>大</w:t>
      </w:r>
      <w:r w:rsidR="0080207E">
        <w:rPr>
          <w:rFonts w:eastAsia="ＭＳ 明朝" w:hint="eastAsia"/>
          <w:sz w:val="20"/>
          <w:szCs w:val="20"/>
        </w:rPr>
        <w:t>に伴い</w:t>
      </w:r>
      <w:r w:rsidR="009505BB">
        <w:rPr>
          <w:rFonts w:eastAsia="ＭＳ 明朝" w:hint="eastAsia"/>
          <w:sz w:val="20"/>
          <w:szCs w:val="20"/>
        </w:rPr>
        <w:t>，</w:t>
      </w:r>
      <w:r w:rsidR="00BA014A" w:rsidRPr="00814D34">
        <w:rPr>
          <w:rFonts w:hint="eastAsia"/>
          <w:sz w:val="20"/>
        </w:rPr>
        <w:t>色素</w:t>
      </w:r>
      <w:r w:rsidR="00BA014A" w:rsidRPr="00A32AC8">
        <w:rPr>
          <w:rFonts w:hint="eastAsia"/>
          <w:b/>
          <w:sz w:val="20"/>
        </w:rPr>
        <w:t>2</w:t>
      </w:r>
      <w:r w:rsidR="00307096">
        <w:rPr>
          <w:rFonts w:eastAsia="ＭＳ 明朝" w:hint="eastAsia"/>
          <w:sz w:val="20"/>
          <w:szCs w:val="20"/>
        </w:rPr>
        <w:t>と</w:t>
      </w:r>
      <w:r w:rsidR="00E26BFD" w:rsidRPr="0080614E">
        <w:rPr>
          <w:rFonts w:eastAsia="ＭＳ 明朝" w:hint="eastAsia"/>
          <w:sz w:val="20"/>
          <w:szCs w:val="20"/>
        </w:rPr>
        <w:t>Cr</w:t>
      </w:r>
      <w:r w:rsidR="00E26BFD" w:rsidRPr="0080614E">
        <w:rPr>
          <w:rFonts w:eastAsia="ＭＳ 明朝"/>
          <w:sz w:val="20"/>
          <w:szCs w:val="20"/>
          <w:vertAlign w:val="superscript"/>
        </w:rPr>
        <w:t>3+</w:t>
      </w:r>
      <w:r w:rsidR="00307096">
        <w:rPr>
          <w:rFonts w:eastAsia="ＭＳ 明朝" w:hint="eastAsia"/>
          <w:sz w:val="20"/>
          <w:szCs w:val="20"/>
        </w:rPr>
        <w:t>との錯体由</w:t>
      </w:r>
      <w:r w:rsidR="00E26BFD" w:rsidRPr="0080614E">
        <w:rPr>
          <w:rFonts w:eastAsia="ＭＳ 明朝" w:hint="eastAsia"/>
          <w:sz w:val="20"/>
          <w:szCs w:val="20"/>
        </w:rPr>
        <w:t>来の</w:t>
      </w:r>
      <w:r w:rsidR="00307096">
        <w:rPr>
          <w:rFonts w:eastAsia="ＭＳ 明朝" w:hint="eastAsia"/>
          <w:sz w:val="20"/>
          <w:szCs w:val="20"/>
        </w:rPr>
        <w:t>蛍光極大</w:t>
      </w:r>
      <w:r w:rsidR="00E26BFD" w:rsidRPr="0080614E">
        <w:rPr>
          <w:rFonts w:eastAsia="ＭＳ 明朝" w:hint="eastAsia"/>
          <w:sz w:val="20"/>
          <w:szCs w:val="20"/>
        </w:rPr>
        <w:t>波長</w:t>
      </w:r>
      <w:r w:rsidR="001A66AA">
        <w:rPr>
          <w:rFonts w:eastAsia="ＭＳ 明朝" w:hint="eastAsia"/>
          <w:sz w:val="20"/>
          <w:szCs w:val="20"/>
        </w:rPr>
        <w:t>である</w:t>
      </w:r>
      <w:r w:rsidR="00E26BFD" w:rsidRPr="0080614E">
        <w:rPr>
          <w:rFonts w:eastAsia="ＭＳ 明朝" w:hint="eastAsia"/>
          <w:sz w:val="20"/>
          <w:szCs w:val="20"/>
        </w:rPr>
        <w:t>566</w:t>
      </w:r>
      <w:r w:rsidR="00E26BFD" w:rsidRPr="0080614E">
        <w:rPr>
          <w:rFonts w:eastAsia="ＭＳ 明朝"/>
          <w:sz w:val="20"/>
          <w:szCs w:val="20"/>
        </w:rPr>
        <w:t>nm</w:t>
      </w:r>
      <w:r w:rsidR="0048717A">
        <w:rPr>
          <w:rFonts w:eastAsia="ＭＳ 明朝" w:hint="eastAsia"/>
          <w:sz w:val="20"/>
          <w:szCs w:val="20"/>
        </w:rPr>
        <w:t>で</w:t>
      </w:r>
      <w:r w:rsidR="00E34096" w:rsidRPr="0080614E">
        <w:rPr>
          <w:rFonts w:eastAsia="ＭＳ 明朝" w:hint="eastAsia"/>
          <w:sz w:val="20"/>
          <w:szCs w:val="20"/>
        </w:rPr>
        <w:t>の</w:t>
      </w:r>
      <w:r w:rsidR="00A169F6">
        <w:rPr>
          <w:rFonts w:eastAsia="ＭＳ 明朝" w:hint="eastAsia"/>
          <w:sz w:val="20"/>
          <w:szCs w:val="20"/>
        </w:rPr>
        <w:t>蛍光強度が増大</w:t>
      </w:r>
      <w:r w:rsidR="00E34096" w:rsidRPr="0080614E">
        <w:rPr>
          <w:rFonts w:eastAsia="ＭＳ 明朝" w:hint="eastAsia"/>
          <w:sz w:val="20"/>
          <w:szCs w:val="20"/>
        </w:rPr>
        <w:t>した</w:t>
      </w:r>
      <w:r w:rsidR="00950871">
        <w:rPr>
          <w:rFonts w:eastAsia="ＭＳ 明朝" w:hint="eastAsia"/>
          <w:sz w:val="20"/>
          <w:szCs w:val="20"/>
        </w:rPr>
        <w:t>．</w:t>
      </w:r>
      <w:r w:rsidR="00307096">
        <w:rPr>
          <w:rFonts w:eastAsia="ＭＳ 明朝" w:hint="eastAsia"/>
          <w:sz w:val="20"/>
          <w:szCs w:val="20"/>
        </w:rPr>
        <w:t>また</w:t>
      </w:r>
      <w:r w:rsidR="00950871">
        <w:rPr>
          <w:rFonts w:eastAsia="ＭＳ 明朝" w:hint="eastAsia"/>
          <w:sz w:val="20"/>
          <w:szCs w:val="20"/>
        </w:rPr>
        <w:t>，</w:t>
      </w:r>
      <w:r w:rsidR="00307096">
        <w:rPr>
          <w:rFonts w:eastAsia="ＭＳ 明朝" w:hint="eastAsia"/>
          <w:sz w:val="20"/>
          <w:szCs w:val="20"/>
        </w:rPr>
        <w:t>Cr</w:t>
      </w:r>
      <w:r w:rsidR="00307096" w:rsidRPr="00307096">
        <w:rPr>
          <w:rFonts w:eastAsia="ＭＳ 明朝" w:hint="eastAsia"/>
          <w:sz w:val="20"/>
          <w:szCs w:val="20"/>
          <w:vertAlign w:val="superscript"/>
        </w:rPr>
        <w:t>3+</w:t>
      </w:r>
      <w:r w:rsidR="00307096">
        <w:rPr>
          <w:rFonts w:eastAsia="ＭＳ 明朝" w:hint="eastAsia"/>
          <w:sz w:val="20"/>
          <w:szCs w:val="20"/>
        </w:rPr>
        <w:t>濃度に依存しない</w:t>
      </w:r>
      <w:r w:rsidR="00307096" w:rsidRPr="003C1DF1">
        <w:rPr>
          <w:rFonts w:eastAsia="ＭＳ 明朝" w:hint="eastAsia"/>
          <w:sz w:val="20"/>
          <w:szCs w:val="20"/>
        </w:rPr>
        <w:t>等蛍光点</w:t>
      </w:r>
      <w:r w:rsidR="00307096">
        <w:rPr>
          <w:rFonts w:eastAsia="ＭＳ 明朝" w:hint="eastAsia"/>
          <w:sz w:val="20"/>
          <w:szCs w:val="20"/>
        </w:rPr>
        <w:t>が</w:t>
      </w:r>
      <w:r w:rsidR="00E26BFD" w:rsidRPr="0080614E">
        <w:rPr>
          <w:rFonts w:eastAsia="ＭＳ 明朝" w:hint="eastAsia"/>
          <w:sz w:val="20"/>
          <w:szCs w:val="20"/>
        </w:rPr>
        <w:t>65</w:t>
      </w:r>
      <w:r w:rsidR="003C1291">
        <w:rPr>
          <w:rFonts w:eastAsia="ＭＳ 明朝" w:hint="eastAsia"/>
          <w:sz w:val="20"/>
          <w:szCs w:val="20"/>
        </w:rPr>
        <w:t>3</w:t>
      </w:r>
      <w:r w:rsidR="00E26BFD" w:rsidRPr="0080614E">
        <w:rPr>
          <w:rFonts w:eastAsia="ＭＳ 明朝"/>
          <w:sz w:val="20"/>
          <w:szCs w:val="20"/>
        </w:rPr>
        <w:t>nm</w:t>
      </w:r>
      <w:r w:rsidR="00307096">
        <w:rPr>
          <w:rFonts w:eastAsia="ＭＳ 明朝" w:hint="eastAsia"/>
          <w:sz w:val="20"/>
          <w:szCs w:val="20"/>
        </w:rPr>
        <w:t>に観察された</w:t>
      </w:r>
      <w:r w:rsidR="00950871">
        <w:rPr>
          <w:rFonts w:eastAsia="ＭＳ 明朝" w:hint="eastAsia"/>
          <w:sz w:val="20"/>
          <w:szCs w:val="20"/>
        </w:rPr>
        <w:t>．</w:t>
      </w:r>
      <w:r w:rsidR="00307096">
        <w:rPr>
          <w:rFonts w:eastAsia="ＭＳ 明朝" w:hint="eastAsia"/>
          <w:sz w:val="20"/>
          <w:szCs w:val="20"/>
        </w:rPr>
        <w:t>この</w:t>
      </w:r>
      <w:r w:rsidR="00307096">
        <w:rPr>
          <w:rFonts w:eastAsia="ＭＳ 明朝" w:hint="eastAsia"/>
          <w:sz w:val="20"/>
          <w:szCs w:val="20"/>
        </w:rPr>
        <w:t>2</w:t>
      </w:r>
      <w:r w:rsidR="00A96B9F">
        <w:rPr>
          <w:rFonts w:eastAsia="ＭＳ 明朝" w:hint="eastAsia"/>
          <w:sz w:val="20"/>
          <w:szCs w:val="20"/>
        </w:rPr>
        <w:t>波長</w:t>
      </w:r>
      <w:r w:rsidR="00307096">
        <w:rPr>
          <w:rFonts w:eastAsia="ＭＳ 明朝" w:hint="eastAsia"/>
          <w:sz w:val="20"/>
          <w:szCs w:val="20"/>
        </w:rPr>
        <w:t>の</w:t>
      </w:r>
      <w:r w:rsidR="00E26BFD" w:rsidRPr="0080614E">
        <w:rPr>
          <w:rFonts w:eastAsia="ＭＳ 明朝" w:hint="eastAsia"/>
          <w:sz w:val="20"/>
          <w:szCs w:val="20"/>
        </w:rPr>
        <w:t>蛍光強度比</w:t>
      </w:r>
      <w:r w:rsidR="001A66AA">
        <w:rPr>
          <w:rFonts w:eastAsia="ＭＳ 明朝" w:hint="eastAsia"/>
          <w:sz w:val="20"/>
          <w:szCs w:val="20"/>
        </w:rPr>
        <w:t>（</w:t>
      </w:r>
      <w:r w:rsidR="00E26BFD" w:rsidRPr="0080614E">
        <w:rPr>
          <w:rFonts w:eastAsia="ＭＳ 明朝"/>
          <w:sz w:val="20"/>
          <w:szCs w:val="20"/>
        </w:rPr>
        <w:t>R</w:t>
      </w:r>
      <w:r w:rsidR="00E26BFD" w:rsidRPr="0080614E">
        <w:rPr>
          <w:rFonts w:eastAsia="ＭＳ 明朝" w:hint="eastAsia"/>
          <w:sz w:val="20"/>
          <w:szCs w:val="20"/>
        </w:rPr>
        <w:t>値</w:t>
      </w:r>
      <w:r w:rsidR="001A66AA">
        <w:rPr>
          <w:rFonts w:eastAsia="ＭＳ 明朝" w:hint="eastAsia"/>
          <w:sz w:val="20"/>
          <w:szCs w:val="20"/>
        </w:rPr>
        <w:t>）を</w:t>
      </w:r>
      <w:r w:rsidR="00E26BFD" w:rsidRPr="0080614E">
        <w:rPr>
          <w:rFonts w:eastAsia="ＭＳ 明朝" w:hint="eastAsia"/>
          <w:sz w:val="20"/>
          <w:szCs w:val="20"/>
        </w:rPr>
        <w:t>Cr</w:t>
      </w:r>
      <w:r w:rsidR="00E26BFD" w:rsidRPr="0080614E">
        <w:rPr>
          <w:rFonts w:eastAsia="ＭＳ 明朝"/>
          <w:sz w:val="20"/>
          <w:szCs w:val="20"/>
          <w:vertAlign w:val="superscript"/>
        </w:rPr>
        <w:t>3+</w:t>
      </w:r>
      <w:r w:rsidR="00E34096" w:rsidRPr="0080614E">
        <w:rPr>
          <w:rFonts w:eastAsia="ＭＳ 明朝" w:hint="eastAsia"/>
          <w:sz w:val="20"/>
          <w:szCs w:val="20"/>
        </w:rPr>
        <w:t>濃度</w:t>
      </w:r>
      <w:r w:rsidR="001A66AA">
        <w:rPr>
          <w:rFonts w:eastAsia="ＭＳ 明朝" w:hint="eastAsia"/>
          <w:sz w:val="20"/>
          <w:szCs w:val="20"/>
        </w:rPr>
        <w:t>に対しプロットすることで</w:t>
      </w:r>
      <w:r w:rsidR="00E26BFD" w:rsidRPr="0080614E">
        <w:rPr>
          <w:rFonts w:eastAsia="ＭＳ 明朝" w:hint="eastAsia"/>
          <w:sz w:val="20"/>
          <w:szCs w:val="20"/>
        </w:rPr>
        <w:t>シグモイド型の検量線を</w:t>
      </w:r>
      <w:r w:rsidR="001A66AA">
        <w:rPr>
          <w:rFonts w:eastAsia="ＭＳ 明朝" w:hint="eastAsia"/>
          <w:sz w:val="20"/>
          <w:szCs w:val="20"/>
        </w:rPr>
        <w:t>得た（図</w:t>
      </w:r>
      <w:r w:rsidR="001A66AA">
        <w:rPr>
          <w:rFonts w:eastAsia="ＭＳ 明朝" w:hint="eastAsia"/>
          <w:sz w:val="20"/>
          <w:szCs w:val="20"/>
        </w:rPr>
        <w:t>2</w:t>
      </w:r>
      <w:r w:rsidR="001A66AA">
        <w:rPr>
          <w:rFonts w:eastAsia="ＭＳ 明朝" w:hint="eastAsia"/>
          <w:sz w:val="20"/>
          <w:szCs w:val="20"/>
        </w:rPr>
        <w:t>）</w:t>
      </w:r>
      <w:r w:rsidR="00950871">
        <w:rPr>
          <w:rFonts w:eastAsia="ＭＳ 明朝" w:hint="eastAsia"/>
          <w:sz w:val="20"/>
          <w:szCs w:val="20"/>
        </w:rPr>
        <w:t>．</w:t>
      </w:r>
      <w:r w:rsidR="00E26BFD" w:rsidRPr="0080614E">
        <w:rPr>
          <w:rFonts w:eastAsia="ＭＳ 明朝" w:hint="eastAsia"/>
          <w:sz w:val="20"/>
          <w:szCs w:val="20"/>
        </w:rPr>
        <w:t>Cr</w:t>
      </w:r>
      <w:r w:rsidR="00E26BFD" w:rsidRPr="0080614E">
        <w:rPr>
          <w:rFonts w:eastAsia="ＭＳ 明朝"/>
          <w:sz w:val="20"/>
          <w:szCs w:val="20"/>
          <w:vertAlign w:val="superscript"/>
        </w:rPr>
        <w:t>3+</w:t>
      </w:r>
      <w:r w:rsidR="00E26BFD" w:rsidRPr="0080614E">
        <w:rPr>
          <w:rFonts w:eastAsia="ＭＳ 明朝" w:hint="eastAsia"/>
          <w:sz w:val="20"/>
          <w:szCs w:val="20"/>
        </w:rPr>
        <w:t>定量範囲は</w:t>
      </w:r>
      <w:r w:rsidR="00B31523">
        <w:rPr>
          <w:rFonts w:eastAsia="ＭＳ 明朝" w:hint="eastAsia"/>
          <w:sz w:val="20"/>
          <w:szCs w:val="20"/>
        </w:rPr>
        <w:t>1.5</w:t>
      </w:r>
      <w:r w:rsidR="009505BB">
        <w:rPr>
          <w:rFonts w:eastAsia="ＭＳ 明朝" w:hint="eastAsia"/>
          <w:sz w:val="20"/>
          <w:szCs w:val="20"/>
        </w:rPr>
        <w:t>から</w:t>
      </w:r>
      <w:r w:rsidR="00D85451">
        <w:rPr>
          <w:rFonts w:eastAsia="ＭＳ 明朝" w:hint="eastAsia"/>
          <w:sz w:val="20"/>
          <w:szCs w:val="20"/>
        </w:rPr>
        <w:t>260</w:t>
      </w:r>
      <w:r w:rsidR="00E26BFD" w:rsidRPr="0080614E">
        <w:rPr>
          <w:rFonts w:eastAsia="ＭＳ 明朝"/>
          <w:sz w:val="20"/>
          <w:szCs w:val="20"/>
        </w:rPr>
        <w:t>mg/L</w:t>
      </w:r>
      <w:r w:rsidR="00E26BFD" w:rsidRPr="0080614E">
        <w:rPr>
          <w:rFonts w:eastAsia="ＭＳ 明朝" w:hint="eastAsia"/>
          <w:sz w:val="20"/>
          <w:szCs w:val="20"/>
        </w:rPr>
        <w:t>であ</w:t>
      </w:r>
      <w:r w:rsidR="001A66AA">
        <w:rPr>
          <w:rFonts w:eastAsia="ＭＳ 明朝" w:hint="eastAsia"/>
          <w:sz w:val="20"/>
          <w:szCs w:val="20"/>
        </w:rPr>
        <w:t>り</w:t>
      </w:r>
      <w:r w:rsidR="00950871">
        <w:rPr>
          <w:rFonts w:eastAsia="ＭＳ 明朝" w:hint="eastAsia"/>
          <w:sz w:val="20"/>
          <w:szCs w:val="20"/>
        </w:rPr>
        <w:t>，</w:t>
      </w:r>
      <w:r w:rsidR="001A66AA">
        <w:rPr>
          <w:rFonts w:eastAsia="ＭＳ 明朝" w:hint="eastAsia"/>
          <w:sz w:val="20"/>
          <w:szCs w:val="20"/>
        </w:rPr>
        <w:t>検出限界は</w:t>
      </w:r>
      <w:r w:rsidR="00B31523" w:rsidRPr="00D85451">
        <w:rPr>
          <w:rFonts w:eastAsia="ＭＳ 明朝" w:hint="eastAsia"/>
          <w:sz w:val="20"/>
          <w:szCs w:val="20"/>
        </w:rPr>
        <w:t>0.31</w:t>
      </w:r>
      <w:r w:rsidR="001A66AA" w:rsidRPr="00D85451">
        <w:rPr>
          <w:rFonts w:eastAsia="ＭＳ 明朝"/>
          <w:sz w:val="20"/>
          <w:szCs w:val="20"/>
        </w:rPr>
        <w:t>mg/L</w:t>
      </w:r>
      <w:r w:rsidR="001A66AA">
        <w:rPr>
          <w:rFonts w:eastAsia="ＭＳ 明朝" w:hint="eastAsia"/>
          <w:sz w:val="20"/>
          <w:szCs w:val="20"/>
        </w:rPr>
        <w:t>であった</w:t>
      </w:r>
      <w:r w:rsidR="00950871">
        <w:rPr>
          <w:rFonts w:eastAsia="ＭＳ 明朝" w:hint="eastAsia"/>
          <w:sz w:val="20"/>
          <w:szCs w:val="20"/>
        </w:rPr>
        <w:t>．</w:t>
      </w:r>
      <w:r w:rsidR="001A66AA">
        <w:rPr>
          <w:rFonts w:eastAsia="ＭＳ 明朝" w:hint="eastAsia"/>
          <w:sz w:val="20"/>
          <w:szCs w:val="20"/>
        </w:rPr>
        <w:t>つづいて</w:t>
      </w:r>
      <w:r w:rsidR="00950871">
        <w:rPr>
          <w:rFonts w:eastAsia="ＭＳ 明朝" w:hint="eastAsia"/>
          <w:sz w:val="20"/>
          <w:szCs w:val="20"/>
        </w:rPr>
        <w:t>，</w:t>
      </w:r>
      <w:r w:rsidR="00BA014A" w:rsidRPr="00814D34">
        <w:rPr>
          <w:rFonts w:hint="eastAsia"/>
          <w:sz w:val="20"/>
        </w:rPr>
        <w:t>色素</w:t>
      </w:r>
      <w:r w:rsidR="00BA014A" w:rsidRPr="00A32AC8">
        <w:rPr>
          <w:rFonts w:hint="eastAsia"/>
          <w:b/>
          <w:sz w:val="20"/>
        </w:rPr>
        <w:t>2</w:t>
      </w:r>
      <w:r w:rsidR="00D72043" w:rsidRPr="0080614E">
        <w:rPr>
          <w:rFonts w:eastAsia="ＭＳ 明朝" w:hint="eastAsia"/>
          <w:sz w:val="20"/>
          <w:szCs w:val="20"/>
        </w:rPr>
        <w:t>のイオン選択性について</w:t>
      </w:r>
      <w:r w:rsidR="00A169F6">
        <w:rPr>
          <w:rFonts w:eastAsia="ＭＳ 明朝" w:hint="eastAsia"/>
          <w:sz w:val="20"/>
          <w:szCs w:val="20"/>
        </w:rPr>
        <w:t>検討した</w:t>
      </w:r>
      <w:r w:rsidR="00950871">
        <w:rPr>
          <w:rFonts w:eastAsia="ＭＳ 明朝" w:hint="eastAsia"/>
          <w:sz w:val="20"/>
          <w:szCs w:val="20"/>
        </w:rPr>
        <w:t>．</w:t>
      </w:r>
      <w:r w:rsidR="00BA014A" w:rsidRPr="00814D34">
        <w:rPr>
          <w:rFonts w:hint="eastAsia"/>
          <w:sz w:val="20"/>
        </w:rPr>
        <w:t>色素</w:t>
      </w:r>
      <w:r w:rsidR="00BA014A" w:rsidRPr="00A32AC8">
        <w:rPr>
          <w:rFonts w:hint="eastAsia"/>
          <w:b/>
          <w:sz w:val="20"/>
        </w:rPr>
        <w:t>2</w:t>
      </w:r>
      <w:r w:rsidR="006F3526" w:rsidRPr="0080614E">
        <w:rPr>
          <w:rFonts w:eastAsia="ＭＳ 明朝" w:hint="eastAsia"/>
          <w:sz w:val="20"/>
          <w:szCs w:val="20"/>
        </w:rPr>
        <w:t>溶液に</w:t>
      </w:r>
      <w:r w:rsidR="006F3526" w:rsidRPr="0080614E">
        <w:rPr>
          <w:rFonts w:eastAsia="ＭＳ 明朝" w:hint="eastAsia"/>
          <w:sz w:val="20"/>
          <w:szCs w:val="20"/>
        </w:rPr>
        <w:t>Cr</w:t>
      </w:r>
      <w:r w:rsidR="006F3526" w:rsidRPr="0080614E">
        <w:rPr>
          <w:rFonts w:eastAsia="ＭＳ 明朝" w:hint="eastAsia"/>
          <w:sz w:val="20"/>
          <w:szCs w:val="20"/>
          <w:vertAlign w:val="superscript"/>
        </w:rPr>
        <w:t>3+</w:t>
      </w:r>
      <w:r w:rsidR="006F3526" w:rsidRPr="0080614E">
        <w:rPr>
          <w:rFonts w:eastAsia="ＭＳ 明朝" w:hint="eastAsia"/>
          <w:sz w:val="20"/>
          <w:szCs w:val="20"/>
        </w:rPr>
        <w:t>以外の金属イオン</w:t>
      </w:r>
      <w:r w:rsidR="001A66AA">
        <w:rPr>
          <w:rFonts w:eastAsia="ＭＳ 明朝" w:hint="eastAsia"/>
          <w:sz w:val="20"/>
          <w:szCs w:val="20"/>
        </w:rPr>
        <w:t>溶液</w:t>
      </w:r>
      <w:r w:rsidR="006F3526" w:rsidRPr="0080614E">
        <w:rPr>
          <w:rFonts w:eastAsia="ＭＳ 明朝" w:hint="eastAsia"/>
          <w:sz w:val="20"/>
          <w:szCs w:val="20"/>
        </w:rPr>
        <w:t>（</w:t>
      </w:r>
      <w:r w:rsidR="006F3526" w:rsidRPr="0080614E">
        <w:rPr>
          <w:rFonts w:eastAsia="ＭＳ 明朝" w:hint="eastAsia"/>
          <w:sz w:val="20"/>
          <w:szCs w:val="20"/>
        </w:rPr>
        <w:t>Na</w:t>
      </w:r>
      <w:r w:rsidR="006F3526" w:rsidRPr="0080614E">
        <w:rPr>
          <w:rFonts w:eastAsia="ＭＳ 明朝"/>
          <w:sz w:val="20"/>
          <w:szCs w:val="20"/>
          <w:vertAlign w:val="superscript"/>
        </w:rPr>
        <w:t>+</w:t>
      </w:r>
      <w:r w:rsidR="00A96B9F">
        <w:rPr>
          <w:rFonts w:eastAsia="ＭＳ 明朝" w:hint="eastAsia"/>
          <w:sz w:val="20"/>
          <w:szCs w:val="20"/>
        </w:rPr>
        <w:t>，</w:t>
      </w:r>
      <w:r w:rsidR="006F3526" w:rsidRPr="0080614E">
        <w:rPr>
          <w:rFonts w:eastAsia="ＭＳ 明朝" w:hint="eastAsia"/>
          <w:sz w:val="20"/>
          <w:szCs w:val="20"/>
        </w:rPr>
        <w:t>Mg</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K</w:t>
      </w:r>
      <w:r w:rsidR="006F3526" w:rsidRPr="0080614E">
        <w:rPr>
          <w:rFonts w:eastAsia="ＭＳ 明朝"/>
          <w:sz w:val="20"/>
          <w:szCs w:val="20"/>
          <w:vertAlign w:val="superscript"/>
        </w:rPr>
        <w:t>+</w:t>
      </w:r>
      <w:r w:rsidR="00A96B9F">
        <w:rPr>
          <w:rFonts w:eastAsia="ＭＳ 明朝" w:hint="eastAsia"/>
          <w:sz w:val="20"/>
          <w:szCs w:val="20"/>
        </w:rPr>
        <w:t>，</w:t>
      </w:r>
      <w:r w:rsidR="006F3526" w:rsidRPr="0080614E">
        <w:rPr>
          <w:rFonts w:eastAsia="ＭＳ 明朝" w:hint="eastAsia"/>
          <w:sz w:val="20"/>
          <w:szCs w:val="20"/>
        </w:rPr>
        <w:t>Ca</w:t>
      </w:r>
      <w:r w:rsidR="006F3526" w:rsidRPr="0080614E">
        <w:rPr>
          <w:rFonts w:eastAsia="ＭＳ 明朝"/>
          <w:sz w:val="20"/>
          <w:szCs w:val="20"/>
          <w:vertAlign w:val="superscript"/>
        </w:rPr>
        <w:t>2+</w:t>
      </w:r>
      <w:r w:rsidR="00A96B9F">
        <w:rPr>
          <w:rFonts w:eastAsia="ＭＳ 明朝" w:hint="eastAsia"/>
          <w:sz w:val="20"/>
          <w:szCs w:val="20"/>
        </w:rPr>
        <w:t>は</w:t>
      </w:r>
      <w:r w:rsidR="00A96B9F" w:rsidRPr="0080614E">
        <w:rPr>
          <w:rFonts w:eastAsia="ＭＳ 明朝" w:hint="eastAsia"/>
          <w:sz w:val="20"/>
          <w:szCs w:val="20"/>
        </w:rPr>
        <w:t>1mM</w:t>
      </w:r>
      <w:r w:rsidR="00A96B9F">
        <w:rPr>
          <w:rFonts w:eastAsia="ＭＳ 明朝" w:hint="eastAsia"/>
          <w:sz w:val="20"/>
          <w:szCs w:val="20"/>
        </w:rPr>
        <w:t>，</w:t>
      </w:r>
      <w:r w:rsidR="006F3526" w:rsidRPr="0080614E">
        <w:rPr>
          <w:rFonts w:eastAsia="ＭＳ 明朝" w:hint="eastAsia"/>
          <w:sz w:val="20"/>
          <w:szCs w:val="20"/>
        </w:rPr>
        <w:t>Mn</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Fe</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Fe</w:t>
      </w:r>
      <w:r w:rsidR="006F3526" w:rsidRPr="0080614E">
        <w:rPr>
          <w:rFonts w:eastAsia="ＭＳ 明朝"/>
          <w:sz w:val="20"/>
          <w:szCs w:val="20"/>
          <w:vertAlign w:val="superscript"/>
        </w:rPr>
        <w:t>3+</w:t>
      </w:r>
      <w:r w:rsidR="00A96B9F">
        <w:rPr>
          <w:rFonts w:eastAsia="ＭＳ 明朝" w:hint="eastAsia"/>
          <w:sz w:val="20"/>
          <w:szCs w:val="20"/>
        </w:rPr>
        <w:t>，</w:t>
      </w:r>
      <w:r w:rsidR="006F3526" w:rsidRPr="0080614E">
        <w:rPr>
          <w:rFonts w:eastAsia="ＭＳ 明朝" w:hint="eastAsia"/>
          <w:sz w:val="20"/>
          <w:szCs w:val="20"/>
        </w:rPr>
        <w:t>Cu</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Zn</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Cd</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Hg</w:t>
      </w:r>
      <w:r w:rsidR="006F3526" w:rsidRPr="0080614E">
        <w:rPr>
          <w:rFonts w:eastAsia="ＭＳ 明朝"/>
          <w:sz w:val="20"/>
          <w:szCs w:val="20"/>
          <w:vertAlign w:val="superscript"/>
        </w:rPr>
        <w:t>2+</w:t>
      </w:r>
      <w:r w:rsidR="00A96B9F">
        <w:rPr>
          <w:rFonts w:eastAsia="ＭＳ 明朝" w:hint="eastAsia"/>
          <w:sz w:val="20"/>
          <w:szCs w:val="20"/>
        </w:rPr>
        <w:t>，</w:t>
      </w:r>
      <w:r w:rsidR="006F3526" w:rsidRPr="0080614E">
        <w:rPr>
          <w:rFonts w:eastAsia="ＭＳ 明朝" w:hint="eastAsia"/>
          <w:sz w:val="20"/>
          <w:szCs w:val="20"/>
        </w:rPr>
        <w:t>Pb</w:t>
      </w:r>
      <w:r w:rsidR="006F3526" w:rsidRPr="0080614E">
        <w:rPr>
          <w:rFonts w:eastAsia="ＭＳ 明朝"/>
          <w:sz w:val="20"/>
          <w:szCs w:val="20"/>
          <w:vertAlign w:val="superscript"/>
        </w:rPr>
        <w:t>2+</w:t>
      </w:r>
      <w:r w:rsidR="00A96B9F">
        <w:rPr>
          <w:rFonts w:eastAsia="ＭＳ 明朝" w:hint="eastAsia"/>
          <w:sz w:val="20"/>
          <w:szCs w:val="20"/>
        </w:rPr>
        <w:t>は</w:t>
      </w:r>
      <w:r w:rsidR="00A96B9F" w:rsidRPr="0080614E">
        <w:rPr>
          <w:rFonts w:eastAsia="ＭＳ 明朝" w:hint="eastAsia"/>
          <w:sz w:val="20"/>
          <w:szCs w:val="20"/>
        </w:rPr>
        <w:t>500</w:t>
      </w:r>
      <w:r w:rsidR="00A96B9F">
        <w:rPr>
          <w:rFonts w:eastAsia="ＭＳ 明朝" w:hint="eastAsia"/>
          <w:sz w:val="20"/>
          <w:szCs w:val="20"/>
        </w:rPr>
        <w:t>µ</w:t>
      </w:r>
      <w:r w:rsidR="00A96B9F" w:rsidRPr="0080614E">
        <w:rPr>
          <w:rFonts w:eastAsia="ＭＳ 明朝"/>
          <w:sz w:val="20"/>
          <w:szCs w:val="20"/>
        </w:rPr>
        <w:t>M</w:t>
      </w:r>
      <w:r w:rsidR="006F3526" w:rsidRPr="0080614E">
        <w:rPr>
          <w:rFonts w:eastAsia="ＭＳ 明朝" w:hint="eastAsia"/>
          <w:sz w:val="20"/>
          <w:szCs w:val="20"/>
        </w:rPr>
        <w:t>）をそれぞれ加えた際の</w:t>
      </w:r>
      <w:r w:rsidR="006F3526" w:rsidRPr="0080614E">
        <w:rPr>
          <w:rFonts w:eastAsia="ＭＳ 明朝" w:hint="eastAsia"/>
          <w:sz w:val="20"/>
          <w:szCs w:val="20"/>
        </w:rPr>
        <w:t>R</w:t>
      </w:r>
      <w:r w:rsidR="006F3526" w:rsidRPr="0080614E">
        <w:rPr>
          <w:rFonts w:eastAsia="ＭＳ 明朝" w:hint="eastAsia"/>
          <w:sz w:val="20"/>
          <w:szCs w:val="20"/>
        </w:rPr>
        <w:t>値を</w:t>
      </w:r>
      <w:r w:rsidR="001A66AA" w:rsidRPr="0080614E">
        <w:rPr>
          <w:rFonts w:eastAsia="ＭＳ 明朝" w:hint="eastAsia"/>
          <w:sz w:val="20"/>
          <w:szCs w:val="20"/>
        </w:rPr>
        <w:t>図</w:t>
      </w:r>
      <w:r w:rsidR="00A96B9F">
        <w:rPr>
          <w:rFonts w:eastAsia="ＭＳ 明朝" w:hint="eastAsia"/>
          <w:sz w:val="20"/>
          <w:szCs w:val="20"/>
        </w:rPr>
        <w:t>2</w:t>
      </w:r>
      <w:r w:rsidR="001A66AA" w:rsidRPr="0080614E">
        <w:rPr>
          <w:rFonts w:eastAsia="ＭＳ 明朝" w:hint="eastAsia"/>
          <w:sz w:val="20"/>
          <w:szCs w:val="20"/>
        </w:rPr>
        <w:t>に</w:t>
      </w:r>
      <w:r w:rsidR="006F3526" w:rsidRPr="0080614E">
        <w:rPr>
          <w:rFonts w:eastAsia="ＭＳ 明朝" w:hint="eastAsia"/>
          <w:sz w:val="20"/>
          <w:szCs w:val="20"/>
        </w:rPr>
        <w:t>示した</w:t>
      </w:r>
      <w:r w:rsidR="00950871">
        <w:rPr>
          <w:rFonts w:eastAsia="ＭＳ 明朝" w:hint="eastAsia"/>
          <w:sz w:val="20"/>
          <w:szCs w:val="20"/>
        </w:rPr>
        <w:t>．</w:t>
      </w:r>
      <w:r w:rsidR="00BA014A" w:rsidRPr="0080614E">
        <w:rPr>
          <w:rFonts w:eastAsia="ＭＳ 明朝" w:hint="eastAsia"/>
          <w:sz w:val="20"/>
          <w:szCs w:val="20"/>
        </w:rPr>
        <w:t>色素</w:t>
      </w:r>
      <w:r w:rsidR="00BA014A" w:rsidRPr="001A66AA">
        <w:rPr>
          <w:rFonts w:eastAsia="ＭＳ 明朝" w:hint="eastAsia"/>
          <w:b/>
          <w:sz w:val="20"/>
          <w:szCs w:val="20"/>
        </w:rPr>
        <w:t>2</w:t>
      </w:r>
      <w:r w:rsidR="00BA014A">
        <w:rPr>
          <w:rFonts w:eastAsia="ＭＳ 明朝" w:hint="eastAsia"/>
          <w:sz w:val="20"/>
          <w:szCs w:val="20"/>
        </w:rPr>
        <w:t>は</w:t>
      </w:r>
      <w:r w:rsidR="00A96B9F" w:rsidRPr="0080614E">
        <w:rPr>
          <w:rFonts w:eastAsia="ＭＳ 明朝" w:hint="eastAsia"/>
          <w:sz w:val="20"/>
          <w:szCs w:val="20"/>
        </w:rPr>
        <w:t>Fe</w:t>
      </w:r>
      <w:r w:rsidR="00A96B9F" w:rsidRPr="0080614E">
        <w:rPr>
          <w:rFonts w:eastAsia="ＭＳ 明朝"/>
          <w:sz w:val="20"/>
          <w:szCs w:val="20"/>
          <w:vertAlign w:val="superscript"/>
        </w:rPr>
        <w:t>2+</w:t>
      </w:r>
      <w:r w:rsidR="00A96B9F">
        <w:rPr>
          <w:rFonts w:eastAsia="ＭＳ 明朝" w:hint="eastAsia"/>
          <w:sz w:val="20"/>
          <w:szCs w:val="20"/>
        </w:rPr>
        <w:t>，</w:t>
      </w:r>
      <w:r w:rsidR="00A96B9F" w:rsidRPr="0080614E">
        <w:rPr>
          <w:rFonts w:eastAsia="ＭＳ 明朝" w:hint="eastAsia"/>
          <w:sz w:val="20"/>
          <w:szCs w:val="20"/>
        </w:rPr>
        <w:t>Fe</w:t>
      </w:r>
      <w:r w:rsidR="00A96B9F" w:rsidRPr="0080614E">
        <w:rPr>
          <w:rFonts w:eastAsia="ＭＳ 明朝"/>
          <w:sz w:val="20"/>
          <w:szCs w:val="20"/>
          <w:vertAlign w:val="superscript"/>
        </w:rPr>
        <w:t>3+</w:t>
      </w:r>
      <w:r w:rsidR="00A96B9F">
        <w:rPr>
          <w:rFonts w:eastAsia="ＭＳ 明朝" w:hint="eastAsia"/>
          <w:sz w:val="20"/>
          <w:szCs w:val="20"/>
        </w:rPr>
        <w:t>，</w:t>
      </w:r>
      <w:r w:rsidR="00A96B9F" w:rsidRPr="0080614E">
        <w:rPr>
          <w:rFonts w:eastAsia="ＭＳ 明朝" w:hint="eastAsia"/>
          <w:sz w:val="20"/>
          <w:szCs w:val="20"/>
        </w:rPr>
        <w:t>Zn</w:t>
      </w:r>
      <w:r w:rsidR="00A96B9F" w:rsidRPr="0080614E">
        <w:rPr>
          <w:rFonts w:eastAsia="ＭＳ 明朝"/>
          <w:sz w:val="20"/>
          <w:szCs w:val="20"/>
          <w:vertAlign w:val="superscript"/>
        </w:rPr>
        <w:t>2+</w:t>
      </w:r>
      <w:r w:rsidR="00A96B9F">
        <w:rPr>
          <w:rFonts w:eastAsia="ＭＳ 明朝" w:hint="eastAsia"/>
          <w:sz w:val="20"/>
          <w:szCs w:val="20"/>
        </w:rPr>
        <w:t>，</w:t>
      </w:r>
      <w:r w:rsidR="00A96B9F" w:rsidRPr="0080614E">
        <w:rPr>
          <w:rFonts w:eastAsia="ＭＳ 明朝" w:hint="eastAsia"/>
          <w:sz w:val="20"/>
          <w:szCs w:val="20"/>
        </w:rPr>
        <w:t>Cd</w:t>
      </w:r>
      <w:r w:rsidR="00A96B9F" w:rsidRPr="0080614E">
        <w:rPr>
          <w:rFonts w:eastAsia="ＭＳ 明朝"/>
          <w:sz w:val="20"/>
          <w:szCs w:val="20"/>
          <w:vertAlign w:val="superscript"/>
        </w:rPr>
        <w:t>2+</w:t>
      </w:r>
      <w:r w:rsidR="00A96B9F">
        <w:rPr>
          <w:rFonts w:eastAsia="ＭＳ 明朝" w:hint="eastAsia"/>
          <w:sz w:val="20"/>
          <w:szCs w:val="20"/>
        </w:rPr>
        <w:t>，</w:t>
      </w:r>
      <w:r w:rsidR="00A96B9F" w:rsidRPr="0080614E">
        <w:rPr>
          <w:rFonts w:eastAsia="ＭＳ 明朝" w:hint="eastAsia"/>
          <w:sz w:val="20"/>
          <w:szCs w:val="20"/>
        </w:rPr>
        <w:t>Hg</w:t>
      </w:r>
      <w:r w:rsidR="00A96B9F" w:rsidRPr="0080614E">
        <w:rPr>
          <w:rFonts w:eastAsia="ＭＳ 明朝"/>
          <w:sz w:val="20"/>
          <w:szCs w:val="20"/>
          <w:vertAlign w:val="superscript"/>
        </w:rPr>
        <w:t>2+</w:t>
      </w:r>
      <w:r w:rsidR="00A96B9F">
        <w:rPr>
          <w:rFonts w:eastAsia="ＭＳ 明朝" w:hint="eastAsia"/>
          <w:sz w:val="20"/>
          <w:szCs w:val="20"/>
        </w:rPr>
        <w:t>，</w:t>
      </w:r>
      <w:r w:rsidR="00A96B9F" w:rsidRPr="0080614E">
        <w:rPr>
          <w:rFonts w:eastAsia="ＭＳ 明朝" w:hint="eastAsia"/>
          <w:sz w:val="20"/>
          <w:szCs w:val="20"/>
        </w:rPr>
        <w:t>Pb</w:t>
      </w:r>
      <w:r w:rsidR="00A96B9F" w:rsidRPr="0080614E">
        <w:rPr>
          <w:rFonts w:eastAsia="ＭＳ 明朝"/>
          <w:sz w:val="20"/>
          <w:szCs w:val="20"/>
          <w:vertAlign w:val="superscript"/>
        </w:rPr>
        <w:t>2+</w:t>
      </w:r>
      <w:r w:rsidR="00BA014A">
        <w:rPr>
          <w:rFonts w:eastAsia="ＭＳ 明朝" w:hint="eastAsia"/>
          <w:sz w:val="20"/>
          <w:szCs w:val="20"/>
        </w:rPr>
        <w:t>に応答した．</w:t>
      </w:r>
      <w:r w:rsidR="006F3526" w:rsidRPr="0080614E">
        <w:rPr>
          <w:rFonts w:eastAsia="ＭＳ 明朝" w:hint="eastAsia"/>
          <w:sz w:val="20"/>
          <w:szCs w:val="20"/>
        </w:rPr>
        <w:t>これらの各溶液中にさらに</w:t>
      </w:r>
      <w:r w:rsidR="006F3526" w:rsidRPr="0080614E">
        <w:rPr>
          <w:rFonts w:eastAsia="ＭＳ 明朝" w:hint="eastAsia"/>
          <w:sz w:val="20"/>
          <w:szCs w:val="20"/>
        </w:rPr>
        <w:t>Cr</w:t>
      </w:r>
      <w:r w:rsidR="006F3526" w:rsidRPr="0080614E">
        <w:rPr>
          <w:rFonts w:eastAsia="ＭＳ 明朝" w:hint="eastAsia"/>
          <w:sz w:val="20"/>
          <w:szCs w:val="20"/>
          <w:vertAlign w:val="superscript"/>
        </w:rPr>
        <w:t>3+</w:t>
      </w:r>
      <w:r w:rsidR="001A66AA">
        <w:rPr>
          <w:rFonts w:eastAsia="ＭＳ 明朝" w:hint="eastAsia"/>
          <w:sz w:val="20"/>
          <w:szCs w:val="20"/>
        </w:rPr>
        <w:t>溶液</w:t>
      </w:r>
      <w:r w:rsidR="001A66AA" w:rsidRPr="0080614E">
        <w:rPr>
          <w:rFonts w:eastAsia="ＭＳ 明朝" w:hint="eastAsia"/>
          <w:sz w:val="20"/>
          <w:szCs w:val="20"/>
        </w:rPr>
        <w:t>（</w:t>
      </w:r>
      <w:r w:rsidR="001A66AA" w:rsidRPr="0080614E">
        <w:rPr>
          <w:rFonts w:eastAsia="ＭＳ 明朝" w:hint="eastAsia"/>
          <w:sz w:val="20"/>
          <w:szCs w:val="20"/>
        </w:rPr>
        <w:t>500</w:t>
      </w:r>
      <w:r w:rsidR="001A66AA">
        <w:rPr>
          <w:rFonts w:eastAsia="ＭＳ 明朝" w:hint="eastAsia"/>
          <w:sz w:val="20"/>
          <w:szCs w:val="20"/>
        </w:rPr>
        <w:t>µ</w:t>
      </w:r>
      <w:r w:rsidR="001A66AA" w:rsidRPr="0080614E">
        <w:rPr>
          <w:rFonts w:eastAsia="ＭＳ 明朝"/>
          <w:sz w:val="20"/>
          <w:szCs w:val="20"/>
        </w:rPr>
        <w:t>M</w:t>
      </w:r>
      <w:r w:rsidR="001A66AA" w:rsidRPr="0080614E">
        <w:rPr>
          <w:rFonts w:eastAsia="ＭＳ 明朝" w:hint="eastAsia"/>
          <w:sz w:val="20"/>
          <w:szCs w:val="20"/>
        </w:rPr>
        <w:t>）</w:t>
      </w:r>
      <w:r w:rsidR="006F3526" w:rsidRPr="0080614E">
        <w:rPr>
          <w:rFonts w:eastAsia="ＭＳ 明朝" w:hint="eastAsia"/>
          <w:sz w:val="20"/>
          <w:szCs w:val="20"/>
        </w:rPr>
        <w:t>を加えると</w:t>
      </w:r>
      <w:r w:rsidR="009B5B20" w:rsidRPr="0080614E">
        <w:rPr>
          <w:rFonts w:eastAsia="ＭＳ 明朝" w:hint="eastAsia"/>
          <w:sz w:val="20"/>
          <w:szCs w:val="20"/>
        </w:rPr>
        <w:t>，</w:t>
      </w:r>
      <w:r w:rsidR="009B5B20" w:rsidRPr="0080614E">
        <w:rPr>
          <w:rFonts w:eastAsia="ＭＳ 明朝" w:hint="eastAsia"/>
          <w:sz w:val="20"/>
          <w:szCs w:val="20"/>
        </w:rPr>
        <w:t>Cr</w:t>
      </w:r>
      <w:r w:rsidR="009B5B20" w:rsidRPr="0080614E">
        <w:rPr>
          <w:rFonts w:eastAsia="ＭＳ 明朝"/>
          <w:sz w:val="20"/>
          <w:szCs w:val="20"/>
          <w:vertAlign w:val="superscript"/>
        </w:rPr>
        <w:t>3+</w:t>
      </w:r>
      <w:r w:rsidR="009B5B20" w:rsidRPr="0080614E">
        <w:rPr>
          <w:rFonts w:eastAsia="ＭＳ 明朝" w:hint="eastAsia"/>
          <w:sz w:val="20"/>
          <w:szCs w:val="20"/>
        </w:rPr>
        <w:t>のみを添加したとき</w:t>
      </w:r>
      <w:r w:rsidR="00BA014A">
        <w:rPr>
          <w:rFonts w:eastAsia="ＭＳ 明朝" w:hint="eastAsia"/>
          <w:sz w:val="20"/>
          <w:szCs w:val="20"/>
        </w:rPr>
        <w:t>（図</w:t>
      </w:r>
      <w:r w:rsidR="00BA014A">
        <w:rPr>
          <w:rFonts w:eastAsia="ＭＳ 明朝" w:hint="eastAsia"/>
          <w:sz w:val="20"/>
          <w:szCs w:val="20"/>
        </w:rPr>
        <w:t>2</w:t>
      </w:r>
      <w:r w:rsidR="00BA014A">
        <w:rPr>
          <w:rFonts w:eastAsia="ＭＳ 明朝" w:hint="eastAsia"/>
          <w:sz w:val="20"/>
          <w:szCs w:val="20"/>
        </w:rPr>
        <w:t>中の</w:t>
      </w:r>
      <w:r w:rsidR="00BA014A">
        <w:rPr>
          <w:rFonts w:eastAsia="ＭＳ 明朝" w:hint="eastAsia"/>
          <w:sz w:val="20"/>
          <w:szCs w:val="20"/>
        </w:rPr>
        <w:t>Cont.</w:t>
      </w:r>
      <w:r w:rsidR="00BA014A">
        <w:rPr>
          <w:rFonts w:eastAsia="ＭＳ 明朝" w:hint="eastAsia"/>
          <w:sz w:val="20"/>
          <w:szCs w:val="20"/>
        </w:rPr>
        <w:t>）</w:t>
      </w:r>
      <w:r w:rsidR="009B5B20" w:rsidRPr="0080614E">
        <w:rPr>
          <w:rFonts w:eastAsia="ＭＳ 明朝" w:hint="eastAsia"/>
          <w:sz w:val="20"/>
          <w:szCs w:val="20"/>
        </w:rPr>
        <w:t>と同様の</w:t>
      </w:r>
      <w:r w:rsidR="001A66AA">
        <w:rPr>
          <w:rFonts w:eastAsia="ＭＳ 明朝" w:hint="eastAsia"/>
          <w:sz w:val="20"/>
          <w:szCs w:val="20"/>
        </w:rPr>
        <w:t>R</w:t>
      </w:r>
      <w:r w:rsidR="009B5B20" w:rsidRPr="0080614E">
        <w:rPr>
          <w:rFonts w:eastAsia="ＭＳ 明朝" w:hint="eastAsia"/>
          <w:sz w:val="20"/>
          <w:szCs w:val="20"/>
        </w:rPr>
        <w:t>値となった．</w:t>
      </w:r>
      <w:r w:rsidR="009505BB">
        <w:rPr>
          <w:rFonts w:eastAsia="ＭＳ 明朝" w:hint="eastAsia"/>
          <w:sz w:val="20"/>
          <w:szCs w:val="20"/>
        </w:rPr>
        <w:t>ちなみに，</w:t>
      </w:r>
      <w:r w:rsidR="00BA014A">
        <w:rPr>
          <w:rFonts w:hint="eastAsia"/>
          <w:sz w:val="20"/>
          <w:szCs w:val="20"/>
        </w:rPr>
        <w:t>各々のイオンと</w:t>
      </w:r>
      <w:r w:rsidR="00BA014A">
        <w:rPr>
          <w:rFonts w:hint="eastAsia"/>
          <w:sz w:val="20"/>
          <w:szCs w:val="20"/>
        </w:rPr>
        <w:t>Cr</w:t>
      </w:r>
      <w:r w:rsidR="00BA014A">
        <w:rPr>
          <w:rFonts w:hint="eastAsia"/>
          <w:sz w:val="20"/>
          <w:szCs w:val="20"/>
          <w:vertAlign w:val="superscript"/>
        </w:rPr>
        <w:t>3</w:t>
      </w:r>
      <w:r w:rsidR="00BA014A" w:rsidRPr="0080207E">
        <w:rPr>
          <w:rFonts w:hint="eastAsia"/>
          <w:sz w:val="20"/>
          <w:szCs w:val="20"/>
          <w:vertAlign w:val="superscript"/>
        </w:rPr>
        <w:t>+</w:t>
      </w:r>
      <w:r w:rsidR="009505BB">
        <w:rPr>
          <w:rFonts w:hint="eastAsia"/>
          <w:sz w:val="20"/>
          <w:szCs w:val="20"/>
        </w:rPr>
        <w:t>を混合した試料の蛍光スペクトルは</w:t>
      </w:r>
      <w:r w:rsidR="00BA014A">
        <w:rPr>
          <w:rFonts w:hint="eastAsia"/>
          <w:sz w:val="20"/>
          <w:szCs w:val="20"/>
        </w:rPr>
        <w:t>Cont.</w:t>
      </w:r>
      <w:r w:rsidR="00BA014A">
        <w:rPr>
          <w:rFonts w:hint="eastAsia"/>
          <w:sz w:val="20"/>
          <w:szCs w:val="20"/>
        </w:rPr>
        <w:t>の</w:t>
      </w:r>
      <w:r w:rsidR="009505BB">
        <w:rPr>
          <w:rFonts w:hint="eastAsia"/>
          <w:sz w:val="20"/>
          <w:szCs w:val="20"/>
        </w:rPr>
        <w:t>蛍光スペクトル</w:t>
      </w:r>
      <w:r w:rsidR="00BA014A">
        <w:rPr>
          <w:rFonts w:hint="eastAsia"/>
          <w:sz w:val="20"/>
          <w:szCs w:val="20"/>
        </w:rPr>
        <w:t>と完全に一致した</w:t>
      </w:r>
      <w:r w:rsidR="009505BB">
        <w:rPr>
          <w:rFonts w:hint="eastAsia"/>
          <w:sz w:val="20"/>
          <w:szCs w:val="20"/>
        </w:rPr>
        <w:t>．</w:t>
      </w:r>
      <w:r w:rsidR="009B5B20" w:rsidRPr="0080614E">
        <w:rPr>
          <w:rFonts w:eastAsia="ＭＳ 明朝" w:hint="eastAsia"/>
          <w:sz w:val="20"/>
          <w:szCs w:val="20"/>
        </w:rPr>
        <w:t>この</w:t>
      </w:r>
      <w:r w:rsidR="00F05A44">
        <w:rPr>
          <w:rFonts w:eastAsia="ＭＳ 明朝" w:hint="eastAsia"/>
          <w:sz w:val="20"/>
          <w:szCs w:val="20"/>
        </w:rPr>
        <w:t>れら</w:t>
      </w:r>
      <w:r w:rsidR="009B5B20" w:rsidRPr="0080614E">
        <w:rPr>
          <w:rFonts w:eastAsia="ＭＳ 明朝" w:hint="eastAsia"/>
          <w:sz w:val="20"/>
          <w:szCs w:val="20"/>
        </w:rPr>
        <w:t>結果から，</w:t>
      </w:r>
      <w:r w:rsidR="00BA014A" w:rsidRPr="00814D34">
        <w:rPr>
          <w:rFonts w:hint="eastAsia"/>
          <w:sz w:val="20"/>
        </w:rPr>
        <w:t>色素</w:t>
      </w:r>
      <w:r w:rsidR="00BA014A" w:rsidRPr="00A32AC8">
        <w:rPr>
          <w:rFonts w:hint="eastAsia"/>
          <w:b/>
          <w:sz w:val="20"/>
        </w:rPr>
        <w:t>2</w:t>
      </w:r>
      <w:r w:rsidR="00BA014A">
        <w:rPr>
          <w:rFonts w:eastAsia="ＭＳ 明朝" w:hint="eastAsia"/>
          <w:sz w:val="20"/>
          <w:szCs w:val="20"/>
        </w:rPr>
        <w:t>が</w:t>
      </w:r>
      <w:r w:rsidR="009B5B20" w:rsidRPr="0080614E">
        <w:rPr>
          <w:rFonts w:eastAsia="ＭＳ 明朝" w:hint="eastAsia"/>
          <w:sz w:val="20"/>
          <w:szCs w:val="20"/>
        </w:rPr>
        <w:t>Cr</w:t>
      </w:r>
      <w:r w:rsidR="009B5B20" w:rsidRPr="0080614E">
        <w:rPr>
          <w:rFonts w:eastAsia="ＭＳ 明朝"/>
          <w:sz w:val="20"/>
          <w:szCs w:val="20"/>
          <w:vertAlign w:val="superscript"/>
        </w:rPr>
        <w:t>3+</w:t>
      </w:r>
      <w:r w:rsidR="00BA014A">
        <w:rPr>
          <w:rFonts w:eastAsia="ＭＳ 明朝" w:hint="eastAsia"/>
          <w:sz w:val="20"/>
          <w:szCs w:val="20"/>
        </w:rPr>
        <w:t>に選択的に応答する</w:t>
      </w:r>
      <w:r w:rsidR="009B5B20" w:rsidRPr="0080614E">
        <w:rPr>
          <w:rFonts w:eastAsia="ＭＳ 明朝" w:hint="eastAsia"/>
          <w:sz w:val="20"/>
          <w:szCs w:val="20"/>
        </w:rPr>
        <w:t>ことが明らかとなった．</w:t>
      </w:r>
      <w:r w:rsidR="006D5D64">
        <w:rPr>
          <w:rFonts w:eastAsia="ＭＳ 明朝" w:hint="eastAsia"/>
          <w:sz w:val="20"/>
          <w:szCs w:val="20"/>
        </w:rPr>
        <w:t>また</w:t>
      </w:r>
      <w:r w:rsidR="00950871">
        <w:rPr>
          <w:rFonts w:eastAsia="ＭＳ 明朝" w:hint="eastAsia"/>
          <w:sz w:val="20"/>
          <w:szCs w:val="20"/>
        </w:rPr>
        <w:t>，</w:t>
      </w:r>
      <w:r w:rsidR="006D5D64" w:rsidRPr="0080614E">
        <w:rPr>
          <w:rFonts w:eastAsia="ＭＳ 明朝" w:hint="eastAsia"/>
          <w:sz w:val="20"/>
          <w:szCs w:val="20"/>
        </w:rPr>
        <w:t>アルカリ金属およびアルカリ土類金属</w:t>
      </w:r>
      <w:r w:rsidR="006D5D64">
        <w:rPr>
          <w:rFonts w:eastAsia="ＭＳ 明朝" w:hint="eastAsia"/>
          <w:sz w:val="20"/>
          <w:szCs w:val="20"/>
        </w:rPr>
        <w:t>イオンは</w:t>
      </w:r>
      <w:r w:rsidR="006D5D64">
        <w:rPr>
          <w:rFonts w:eastAsia="ＭＳ 明朝" w:hint="eastAsia"/>
          <w:sz w:val="20"/>
          <w:szCs w:val="20"/>
        </w:rPr>
        <w:t>Cr</w:t>
      </w:r>
      <w:r w:rsidR="006D5D64" w:rsidRPr="006D5D64">
        <w:rPr>
          <w:rFonts w:eastAsia="ＭＳ 明朝" w:hint="eastAsia"/>
          <w:sz w:val="20"/>
          <w:szCs w:val="20"/>
          <w:vertAlign w:val="superscript"/>
        </w:rPr>
        <w:t>3+</w:t>
      </w:r>
      <w:r w:rsidR="006D5D64">
        <w:rPr>
          <w:rFonts w:eastAsia="ＭＳ 明朝" w:hint="eastAsia"/>
          <w:sz w:val="20"/>
          <w:szCs w:val="20"/>
        </w:rPr>
        <w:t>の定量に影響を及ぼさないことが分かった</w:t>
      </w:r>
      <w:r w:rsidR="00950871">
        <w:rPr>
          <w:rFonts w:eastAsia="ＭＳ 明朝" w:hint="eastAsia"/>
          <w:sz w:val="20"/>
          <w:szCs w:val="20"/>
        </w:rPr>
        <w:t>．</w:t>
      </w:r>
      <w:r w:rsidR="001A66AA">
        <w:rPr>
          <w:rFonts w:eastAsia="ＭＳ 明朝" w:hint="eastAsia"/>
          <w:sz w:val="20"/>
          <w:szCs w:val="20"/>
        </w:rPr>
        <w:t>しかしながら</w:t>
      </w:r>
      <w:r w:rsidR="0041369D" w:rsidRPr="0080614E">
        <w:rPr>
          <w:rFonts w:eastAsia="ＭＳ 明朝" w:hint="eastAsia"/>
          <w:sz w:val="20"/>
          <w:szCs w:val="20"/>
        </w:rPr>
        <w:t>Cu</w:t>
      </w:r>
      <w:r w:rsidR="0041369D" w:rsidRPr="0080614E">
        <w:rPr>
          <w:rFonts w:eastAsia="ＭＳ 明朝"/>
          <w:sz w:val="20"/>
          <w:szCs w:val="20"/>
          <w:vertAlign w:val="superscript"/>
        </w:rPr>
        <w:t>2+</w:t>
      </w:r>
      <w:r w:rsidR="0041369D" w:rsidRPr="0080614E">
        <w:rPr>
          <w:rFonts w:eastAsia="ＭＳ 明朝" w:hint="eastAsia"/>
          <w:sz w:val="20"/>
          <w:szCs w:val="20"/>
        </w:rPr>
        <w:t>は</w:t>
      </w:r>
      <w:r w:rsidR="00BA014A" w:rsidRPr="00814D34">
        <w:rPr>
          <w:rFonts w:hint="eastAsia"/>
          <w:sz w:val="20"/>
        </w:rPr>
        <w:t>色素</w:t>
      </w:r>
      <w:r w:rsidR="00BA014A" w:rsidRPr="00A32AC8">
        <w:rPr>
          <w:rFonts w:hint="eastAsia"/>
          <w:b/>
          <w:sz w:val="20"/>
        </w:rPr>
        <w:t>2</w:t>
      </w:r>
      <w:r w:rsidR="0041369D" w:rsidRPr="0080614E">
        <w:rPr>
          <w:rFonts w:eastAsia="ＭＳ 明朝" w:hint="eastAsia"/>
          <w:sz w:val="20"/>
          <w:szCs w:val="20"/>
        </w:rPr>
        <w:t>に対し消光作用を</w:t>
      </w:r>
      <w:r w:rsidR="009505BB">
        <w:rPr>
          <w:rFonts w:eastAsia="ＭＳ 明朝" w:hint="eastAsia"/>
          <w:sz w:val="20"/>
          <w:szCs w:val="20"/>
        </w:rPr>
        <w:t>示した</w:t>
      </w:r>
      <w:r w:rsidR="00950871">
        <w:rPr>
          <w:rFonts w:eastAsia="ＭＳ 明朝" w:hint="eastAsia"/>
          <w:sz w:val="20"/>
          <w:szCs w:val="20"/>
        </w:rPr>
        <w:t>．</w:t>
      </w:r>
      <w:r w:rsidR="00EE0018" w:rsidRPr="0080614E">
        <w:rPr>
          <w:rFonts w:eastAsia="ＭＳ 明朝" w:hint="eastAsia"/>
          <w:sz w:val="20"/>
          <w:szCs w:val="20"/>
        </w:rPr>
        <w:t>また，</w:t>
      </w:r>
      <w:r w:rsidR="00EE0018" w:rsidRPr="0080614E">
        <w:rPr>
          <w:rFonts w:eastAsia="ＭＳ 明朝" w:hint="eastAsia"/>
          <w:sz w:val="20"/>
          <w:szCs w:val="20"/>
        </w:rPr>
        <w:t>Fe</w:t>
      </w:r>
      <w:r w:rsidR="00EE0018" w:rsidRPr="0080614E">
        <w:rPr>
          <w:rFonts w:eastAsia="ＭＳ 明朝"/>
          <w:sz w:val="20"/>
          <w:szCs w:val="20"/>
          <w:vertAlign w:val="superscript"/>
        </w:rPr>
        <w:t>2+</w:t>
      </w:r>
      <w:r w:rsidR="001A66AA">
        <w:rPr>
          <w:rFonts w:eastAsia="ＭＳ 明朝" w:hint="eastAsia"/>
          <w:sz w:val="20"/>
          <w:szCs w:val="20"/>
        </w:rPr>
        <w:t>ならびに</w:t>
      </w:r>
      <w:r w:rsidR="00EE0018" w:rsidRPr="0080614E">
        <w:rPr>
          <w:rFonts w:eastAsia="ＭＳ 明朝" w:hint="eastAsia"/>
          <w:sz w:val="20"/>
          <w:szCs w:val="20"/>
        </w:rPr>
        <w:t>Fe</w:t>
      </w:r>
      <w:r w:rsidR="00EE0018" w:rsidRPr="0080614E">
        <w:rPr>
          <w:rFonts w:eastAsia="ＭＳ 明朝"/>
          <w:sz w:val="20"/>
          <w:szCs w:val="20"/>
          <w:vertAlign w:val="superscript"/>
        </w:rPr>
        <w:t>3+</w:t>
      </w:r>
      <w:r w:rsidR="00EE0018" w:rsidRPr="0080614E">
        <w:rPr>
          <w:rFonts w:eastAsia="ＭＳ 明朝" w:hint="eastAsia"/>
          <w:sz w:val="20"/>
          <w:szCs w:val="20"/>
        </w:rPr>
        <w:t>は</w:t>
      </w:r>
      <w:r w:rsidR="00EE0018" w:rsidRPr="0080614E">
        <w:rPr>
          <w:rFonts w:eastAsia="ＭＳ 明朝" w:hint="eastAsia"/>
          <w:sz w:val="20"/>
          <w:szCs w:val="20"/>
        </w:rPr>
        <w:t>Cr</w:t>
      </w:r>
      <w:r w:rsidR="00EE0018" w:rsidRPr="0080614E">
        <w:rPr>
          <w:rFonts w:eastAsia="ＭＳ 明朝"/>
          <w:sz w:val="20"/>
          <w:szCs w:val="20"/>
          <w:vertAlign w:val="superscript"/>
        </w:rPr>
        <w:t>3+</w:t>
      </w:r>
      <w:r w:rsidR="00BA014A">
        <w:rPr>
          <w:rFonts w:eastAsia="ＭＳ 明朝" w:hint="eastAsia"/>
          <w:sz w:val="20"/>
          <w:szCs w:val="20"/>
        </w:rPr>
        <w:t>と</w:t>
      </w:r>
      <w:r w:rsidR="00EE0018" w:rsidRPr="0080614E">
        <w:rPr>
          <w:rFonts w:eastAsia="ＭＳ 明朝" w:hint="eastAsia"/>
          <w:sz w:val="20"/>
          <w:szCs w:val="20"/>
        </w:rPr>
        <w:t>ほぼ等しい</w:t>
      </w:r>
      <w:r w:rsidR="00BA014A">
        <w:rPr>
          <w:rFonts w:eastAsia="ＭＳ 明朝" w:hint="eastAsia"/>
          <w:sz w:val="20"/>
          <w:szCs w:val="20"/>
        </w:rPr>
        <w:t>スペクトルを</w:t>
      </w:r>
      <w:r w:rsidR="00EE0018" w:rsidRPr="0080614E">
        <w:rPr>
          <w:rFonts w:eastAsia="ＭＳ 明朝" w:hint="eastAsia"/>
          <w:sz w:val="20"/>
          <w:szCs w:val="20"/>
        </w:rPr>
        <w:t>示</w:t>
      </w:r>
      <w:r w:rsidR="00BA014A">
        <w:rPr>
          <w:rFonts w:eastAsia="ＭＳ 明朝" w:hint="eastAsia"/>
          <w:sz w:val="20"/>
          <w:szCs w:val="20"/>
        </w:rPr>
        <w:t>した</w:t>
      </w:r>
      <w:r w:rsidR="009505BB">
        <w:rPr>
          <w:rFonts w:eastAsia="ＭＳ 明朝" w:hint="eastAsia"/>
          <w:sz w:val="20"/>
          <w:szCs w:val="20"/>
        </w:rPr>
        <w:t>．従って，</w:t>
      </w:r>
      <w:r w:rsidR="00BA014A">
        <w:rPr>
          <w:rFonts w:eastAsia="ＭＳ 明朝" w:hint="eastAsia"/>
          <w:sz w:val="20"/>
          <w:szCs w:val="20"/>
        </w:rPr>
        <w:t>試料中に</w:t>
      </w:r>
      <w:r w:rsidR="001A66AA">
        <w:rPr>
          <w:rFonts w:eastAsia="ＭＳ 明朝" w:hint="eastAsia"/>
          <w:sz w:val="20"/>
          <w:szCs w:val="20"/>
        </w:rPr>
        <w:t>Cr</w:t>
      </w:r>
      <w:r w:rsidR="001A66AA" w:rsidRPr="006D5D64">
        <w:rPr>
          <w:rFonts w:eastAsia="ＭＳ 明朝" w:hint="eastAsia"/>
          <w:sz w:val="20"/>
          <w:szCs w:val="20"/>
          <w:vertAlign w:val="superscript"/>
        </w:rPr>
        <w:t>3+</w:t>
      </w:r>
      <w:r w:rsidR="009505BB">
        <w:rPr>
          <w:rFonts w:eastAsia="ＭＳ 明朝" w:hint="eastAsia"/>
          <w:sz w:val="20"/>
          <w:szCs w:val="20"/>
        </w:rPr>
        <w:t>に加えて</w:t>
      </w:r>
      <w:r w:rsidR="00BA014A">
        <w:rPr>
          <w:rFonts w:eastAsia="ＭＳ 明朝" w:hint="eastAsia"/>
          <w:sz w:val="20"/>
          <w:szCs w:val="20"/>
        </w:rPr>
        <w:t>Cu</w:t>
      </w:r>
      <w:r w:rsidR="00BA014A" w:rsidRPr="00950871">
        <w:rPr>
          <w:rFonts w:eastAsia="ＭＳ 明朝" w:hint="eastAsia"/>
          <w:sz w:val="20"/>
          <w:szCs w:val="20"/>
          <w:vertAlign w:val="superscript"/>
        </w:rPr>
        <w:t>2+</w:t>
      </w:r>
      <w:r w:rsidR="00BA014A">
        <w:rPr>
          <w:rFonts w:eastAsia="ＭＳ 明朝" w:hint="eastAsia"/>
          <w:sz w:val="20"/>
          <w:szCs w:val="20"/>
        </w:rPr>
        <w:t>，</w:t>
      </w:r>
      <w:r w:rsidR="00BA014A">
        <w:rPr>
          <w:rFonts w:eastAsia="ＭＳ 明朝" w:hint="eastAsia"/>
          <w:sz w:val="20"/>
          <w:szCs w:val="20"/>
        </w:rPr>
        <w:t>Fe</w:t>
      </w:r>
      <w:r w:rsidR="00BA014A" w:rsidRPr="00950871">
        <w:rPr>
          <w:rFonts w:eastAsia="ＭＳ 明朝" w:hint="eastAsia"/>
          <w:sz w:val="20"/>
          <w:szCs w:val="20"/>
          <w:vertAlign w:val="superscript"/>
        </w:rPr>
        <w:t>2+</w:t>
      </w:r>
      <w:r w:rsidR="009505BB">
        <w:rPr>
          <w:rFonts w:eastAsia="ＭＳ 明朝" w:hint="eastAsia"/>
          <w:sz w:val="20"/>
          <w:szCs w:val="20"/>
        </w:rPr>
        <w:t>または</w:t>
      </w:r>
      <w:r w:rsidR="00BA014A">
        <w:rPr>
          <w:rFonts w:eastAsia="ＭＳ 明朝" w:hint="eastAsia"/>
          <w:sz w:val="20"/>
          <w:szCs w:val="20"/>
        </w:rPr>
        <w:t>Fe</w:t>
      </w:r>
      <w:r w:rsidR="00BA014A" w:rsidRPr="00950871">
        <w:rPr>
          <w:rFonts w:eastAsia="ＭＳ 明朝" w:hint="eastAsia"/>
          <w:sz w:val="20"/>
          <w:szCs w:val="20"/>
          <w:vertAlign w:val="superscript"/>
        </w:rPr>
        <w:t>3+</w:t>
      </w:r>
      <w:r w:rsidR="00BA014A">
        <w:rPr>
          <w:rFonts w:eastAsia="ＭＳ 明朝" w:hint="eastAsia"/>
          <w:sz w:val="20"/>
          <w:szCs w:val="20"/>
        </w:rPr>
        <w:t>が</w:t>
      </w:r>
      <w:r w:rsidR="009505BB">
        <w:rPr>
          <w:rFonts w:eastAsia="ＭＳ 明朝" w:hint="eastAsia"/>
          <w:sz w:val="20"/>
          <w:szCs w:val="20"/>
        </w:rPr>
        <w:t>含まれる</w:t>
      </w:r>
      <w:r w:rsidR="00BA014A">
        <w:rPr>
          <w:rFonts w:eastAsia="ＭＳ 明朝" w:hint="eastAsia"/>
          <w:sz w:val="20"/>
          <w:szCs w:val="20"/>
        </w:rPr>
        <w:t>場合には</w:t>
      </w:r>
      <w:r w:rsidR="009505BB">
        <w:rPr>
          <w:rFonts w:eastAsia="ＭＳ 明朝" w:hint="eastAsia"/>
          <w:sz w:val="20"/>
          <w:szCs w:val="20"/>
        </w:rPr>
        <w:t>，</w:t>
      </w:r>
      <w:r w:rsidR="00BA014A">
        <w:rPr>
          <w:rFonts w:eastAsia="ＭＳ 明朝" w:hint="eastAsia"/>
          <w:sz w:val="20"/>
          <w:szCs w:val="20"/>
        </w:rPr>
        <w:t>色素</w:t>
      </w:r>
      <w:r w:rsidR="00BA014A" w:rsidRPr="00BA014A">
        <w:rPr>
          <w:rFonts w:eastAsia="ＭＳ 明朝" w:hint="eastAsia"/>
          <w:b/>
          <w:sz w:val="20"/>
          <w:szCs w:val="20"/>
        </w:rPr>
        <w:t>2</w:t>
      </w:r>
      <w:r w:rsidR="00BA014A">
        <w:rPr>
          <w:rFonts w:eastAsia="ＭＳ 明朝" w:hint="eastAsia"/>
          <w:sz w:val="20"/>
          <w:szCs w:val="20"/>
        </w:rPr>
        <w:t>のみでは</w:t>
      </w:r>
      <w:r w:rsidR="00BA014A">
        <w:rPr>
          <w:rFonts w:eastAsia="ＭＳ 明朝" w:hint="eastAsia"/>
          <w:sz w:val="20"/>
          <w:szCs w:val="20"/>
        </w:rPr>
        <w:t>Cr</w:t>
      </w:r>
      <w:r w:rsidR="00BA014A" w:rsidRPr="006D5D64">
        <w:rPr>
          <w:rFonts w:eastAsia="ＭＳ 明朝" w:hint="eastAsia"/>
          <w:sz w:val="20"/>
          <w:szCs w:val="20"/>
          <w:vertAlign w:val="superscript"/>
        </w:rPr>
        <w:t>3+</w:t>
      </w:r>
      <w:r w:rsidR="00BA014A">
        <w:rPr>
          <w:rFonts w:eastAsia="ＭＳ 明朝" w:hint="eastAsia"/>
          <w:sz w:val="20"/>
          <w:szCs w:val="20"/>
        </w:rPr>
        <w:t>を検出できない</w:t>
      </w:r>
      <w:r w:rsidR="001A66AA">
        <w:rPr>
          <w:rFonts w:eastAsia="ＭＳ 明朝" w:hint="eastAsia"/>
          <w:sz w:val="20"/>
          <w:szCs w:val="20"/>
        </w:rPr>
        <w:t>ことが分かった</w:t>
      </w:r>
      <w:r w:rsidR="00950871">
        <w:rPr>
          <w:rFonts w:eastAsia="ＭＳ 明朝" w:hint="eastAsia"/>
          <w:sz w:val="20"/>
          <w:szCs w:val="20"/>
        </w:rPr>
        <w:t>．</w:t>
      </w:r>
    </w:p>
    <w:p w:rsidR="0008506E" w:rsidRPr="006D5D64" w:rsidRDefault="007A4F24" w:rsidP="0008506E">
      <w:pPr>
        <w:rPr>
          <w:rFonts w:asciiTheme="majorEastAsia" w:eastAsiaTheme="majorEastAsia" w:hAnsiTheme="majorEastAsia"/>
          <w:b/>
          <w:sz w:val="20"/>
          <w:szCs w:val="20"/>
        </w:rPr>
      </w:pPr>
      <w:r w:rsidRPr="006D5D64">
        <w:rPr>
          <w:rFonts w:asciiTheme="majorEastAsia" w:eastAsiaTheme="majorEastAsia" w:hAnsiTheme="majorEastAsia"/>
          <w:b/>
          <w:sz w:val="20"/>
          <w:szCs w:val="20"/>
        </w:rPr>
        <w:t>4</w:t>
      </w:r>
      <w:r w:rsidRPr="006D5D64">
        <w:rPr>
          <w:rFonts w:asciiTheme="majorEastAsia" w:eastAsiaTheme="majorEastAsia" w:hAnsiTheme="majorEastAsia" w:hint="eastAsia"/>
          <w:b/>
          <w:sz w:val="20"/>
          <w:szCs w:val="20"/>
        </w:rPr>
        <w:t>．結論</w:t>
      </w:r>
    </w:p>
    <w:p w:rsidR="005B039D" w:rsidRDefault="0008506E" w:rsidP="0008506E">
      <w:pPr>
        <w:rPr>
          <w:rFonts w:eastAsia="ＭＳ 明朝"/>
          <w:sz w:val="20"/>
          <w:szCs w:val="20"/>
        </w:rPr>
      </w:pPr>
      <w:r w:rsidRPr="0080614E">
        <w:rPr>
          <w:rFonts w:eastAsia="ＭＳ 明朝" w:hint="eastAsia"/>
          <w:sz w:val="20"/>
          <w:szCs w:val="20"/>
        </w:rPr>
        <w:t xml:space="preserve">　</w:t>
      </w:r>
      <w:r w:rsidR="00E26BFD" w:rsidRPr="0080614E">
        <w:rPr>
          <w:rFonts w:eastAsia="ＭＳ 明朝" w:hint="eastAsia"/>
          <w:sz w:val="20"/>
          <w:szCs w:val="20"/>
        </w:rPr>
        <w:t>新規蛍光色素</w:t>
      </w:r>
      <w:r w:rsidR="006D5D64" w:rsidRPr="00BA014A">
        <w:rPr>
          <w:rFonts w:eastAsia="ＭＳ 明朝" w:hint="eastAsia"/>
          <w:b/>
          <w:sz w:val="20"/>
          <w:szCs w:val="20"/>
        </w:rPr>
        <w:t>2</w:t>
      </w:r>
      <w:r w:rsidR="00950871">
        <w:rPr>
          <w:rFonts w:eastAsia="ＭＳ 明朝" w:hint="eastAsia"/>
          <w:sz w:val="20"/>
          <w:szCs w:val="20"/>
        </w:rPr>
        <w:t>は</w:t>
      </w:r>
      <w:r w:rsidR="00E26BFD" w:rsidRPr="0080614E">
        <w:rPr>
          <w:rFonts w:eastAsia="ＭＳ 明朝" w:hint="eastAsia"/>
          <w:sz w:val="20"/>
          <w:szCs w:val="20"/>
        </w:rPr>
        <w:t>Cr</w:t>
      </w:r>
      <w:r w:rsidR="00E26BFD" w:rsidRPr="0080614E">
        <w:rPr>
          <w:rFonts w:eastAsia="ＭＳ 明朝"/>
          <w:sz w:val="20"/>
          <w:szCs w:val="20"/>
          <w:vertAlign w:val="superscript"/>
        </w:rPr>
        <w:t>3+</w:t>
      </w:r>
      <w:r w:rsidR="006D5D64">
        <w:rPr>
          <w:rFonts w:eastAsia="ＭＳ 明朝" w:hint="eastAsia"/>
          <w:sz w:val="20"/>
          <w:szCs w:val="20"/>
        </w:rPr>
        <w:t>濃度に応答し</w:t>
      </w:r>
      <w:r w:rsidR="00950871">
        <w:rPr>
          <w:rFonts w:eastAsia="ＭＳ 明朝" w:hint="eastAsia"/>
          <w:sz w:val="20"/>
          <w:szCs w:val="20"/>
        </w:rPr>
        <w:t>，</w:t>
      </w:r>
      <w:r w:rsidR="006D5D64">
        <w:rPr>
          <w:rFonts w:eastAsia="ＭＳ 明朝" w:hint="eastAsia"/>
          <w:sz w:val="20"/>
          <w:szCs w:val="20"/>
        </w:rPr>
        <w:t>蛍光波長および強度が変化した</w:t>
      </w:r>
      <w:r w:rsidR="00950871">
        <w:rPr>
          <w:rFonts w:eastAsia="ＭＳ 明朝" w:hint="eastAsia"/>
          <w:sz w:val="20"/>
          <w:szCs w:val="20"/>
        </w:rPr>
        <w:t>．</w:t>
      </w:r>
      <w:r w:rsidR="00950871" w:rsidRPr="0080614E">
        <w:rPr>
          <w:rFonts w:eastAsia="ＭＳ 明朝" w:hint="eastAsia"/>
          <w:sz w:val="20"/>
          <w:szCs w:val="20"/>
        </w:rPr>
        <w:t>2</w:t>
      </w:r>
      <w:r w:rsidR="00950871" w:rsidRPr="0080614E">
        <w:rPr>
          <w:rFonts w:eastAsia="ＭＳ 明朝" w:hint="eastAsia"/>
          <w:sz w:val="20"/>
          <w:szCs w:val="20"/>
        </w:rPr>
        <w:t>波長の</w:t>
      </w:r>
      <w:r w:rsidR="00950871">
        <w:rPr>
          <w:rFonts w:eastAsia="ＭＳ 明朝" w:hint="eastAsia"/>
          <w:sz w:val="20"/>
          <w:szCs w:val="20"/>
        </w:rPr>
        <w:t>蛍光強度比</w:t>
      </w:r>
      <w:r w:rsidR="00950871" w:rsidRPr="0080614E">
        <w:rPr>
          <w:rFonts w:eastAsia="ＭＳ 明朝" w:hint="eastAsia"/>
          <w:sz w:val="20"/>
          <w:szCs w:val="20"/>
        </w:rPr>
        <w:t>を</w:t>
      </w:r>
      <w:r w:rsidR="00950871" w:rsidRPr="0080614E">
        <w:rPr>
          <w:rFonts w:eastAsia="ＭＳ 明朝" w:hint="eastAsia"/>
          <w:sz w:val="20"/>
          <w:szCs w:val="20"/>
        </w:rPr>
        <w:t>Cr</w:t>
      </w:r>
      <w:r w:rsidR="00950871" w:rsidRPr="0080614E">
        <w:rPr>
          <w:rFonts w:eastAsia="ＭＳ 明朝"/>
          <w:sz w:val="20"/>
          <w:szCs w:val="20"/>
          <w:vertAlign w:val="superscript"/>
        </w:rPr>
        <w:t>3+</w:t>
      </w:r>
      <w:r w:rsidR="00950871" w:rsidRPr="0080614E">
        <w:rPr>
          <w:rFonts w:eastAsia="ＭＳ 明朝" w:hint="eastAsia"/>
          <w:sz w:val="20"/>
          <w:szCs w:val="20"/>
        </w:rPr>
        <w:t>濃度</w:t>
      </w:r>
      <w:r w:rsidR="00950871">
        <w:rPr>
          <w:rFonts w:eastAsia="ＭＳ 明朝" w:hint="eastAsia"/>
          <w:sz w:val="20"/>
          <w:szCs w:val="20"/>
        </w:rPr>
        <w:t>に対しプロットすることでシグモイド型の検量線を得</w:t>
      </w:r>
      <w:r w:rsidR="0048717A">
        <w:rPr>
          <w:rFonts w:eastAsia="ＭＳ 明朝" w:hint="eastAsia"/>
          <w:sz w:val="20"/>
          <w:szCs w:val="20"/>
        </w:rPr>
        <w:t>た</w:t>
      </w:r>
      <w:r w:rsidR="00950871">
        <w:rPr>
          <w:rFonts w:eastAsia="ＭＳ 明朝" w:hint="eastAsia"/>
          <w:sz w:val="20"/>
          <w:szCs w:val="20"/>
        </w:rPr>
        <w:t>．</w:t>
      </w:r>
      <w:r w:rsidR="00950871" w:rsidRPr="0080614E">
        <w:rPr>
          <w:rFonts w:eastAsia="ＭＳ 明朝" w:hint="eastAsia"/>
          <w:sz w:val="20"/>
          <w:szCs w:val="20"/>
        </w:rPr>
        <w:t>Cr</w:t>
      </w:r>
      <w:r w:rsidR="00950871" w:rsidRPr="0080614E">
        <w:rPr>
          <w:rFonts w:eastAsia="ＭＳ 明朝"/>
          <w:sz w:val="20"/>
          <w:szCs w:val="20"/>
          <w:vertAlign w:val="superscript"/>
        </w:rPr>
        <w:t>3+</w:t>
      </w:r>
      <w:r w:rsidR="00950871" w:rsidRPr="0080614E">
        <w:rPr>
          <w:rFonts w:eastAsia="ＭＳ 明朝" w:hint="eastAsia"/>
          <w:sz w:val="20"/>
          <w:szCs w:val="20"/>
        </w:rPr>
        <w:t>定量範囲は</w:t>
      </w:r>
      <w:r w:rsidR="00D85451">
        <w:rPr>
          <w:rFonts w:eastAsia="ＭＳ 明朝" w:hint="eastAsia"/>
          <w:sz w:val="20"/>
          <w:szCs w:val="20"/>
        </w:rPr>
        <w:t>1.5</w:t>
      </w:r>
      <w:r w:rsidR="009505BB">
        <w:rPr>
          <w:rFonts w:eastAsia="ＭＳ 明朝" w:hint="eastAsia"/>
          <w:sz w:val="20"/>
          <w:szCs w:val="20"/>
        </w:rPr>
        <w:t>から</w:t>
      </w:r>
      <w:r w:rsidR="00D85451">
        <w:rPr>
          <w:rFonts w:eastAsia="ＭＳ 明朝" w:hint="eastAsia"/>
          <w:sz w:val="20"/>
          <w:szCs w:val="20"/>
        </w:rPr>
        <w:t>260</w:t>
      </w:r>
      <w:r w:rsidR="00950871" w:rsidRPr="0080614E">
        <w:rPr>
          <w:rFonts w:eastAsia="ＭＳ 明朝"/>
          <w:sz w:val="20"/>
          <w:szCs w:val="20"/>
        </w:rPr>
        <w:t>mg/L</w:t>
      </w:r>
      <w:r w:rsidR="00950871" w:rsidRPr="0080614E">
        <w:rPr>
          <w:rFonts w:eastAsia="ＭＳ 明朝" w:hint="eastAsia"/>
          <w:sz w:val="20"/>
          <w:szCs w:val="20"/>
        </w:rPr>
        <w:t>であ</w:t>
      </w:r>
      <w:r w:rsidR="00950871">
        <w:rPr>
          <w:rFonts w:eastAsia="ＭＳ 明朝" w:hint="eastAsia"/>
          <w:sz w:val="20"/>
          <w:szCs w:val="20"/>
        </w:rPr>
        <w:t>り，検出限界は</w:t>
      </w:r>
      <w:r w:rsidR="00D85451" w:rsidRPr="00D85451">
        <w:rPr>
          <w:rFonts w:eastAsia="ＭＳ 明朝" w:hint="eastAsia"/>
          <w:sz w:val="20"/>
          <w:szCs w:val="20"/>
        </w:rPr>
        <w:t>0.31</w:t>
      </w:r>
      <w:r w:rsidR="00950871">
        <w:rPr>
          <w:rFonts w:eastAsia="ＭＳ 明朝" w:hint="eastAsia"/>
          <w:sz w:val="20"/>
          <w:szCs w:val="20"/>
        </w:rPr>
        <w:t>mg/L</w:t>
      </w:r>
      <w:r w:rsidR="00950871">
        <w:rPr>
          <w:rFonts w:eastAsia="ＭＳ 明朝" w:hint="eastAsia"/>
          <w:sz w:val="20"/>
          <w:szCs w:val="20"/>
        </w:rPr>
        <w:t>であった．イオン選択性を調べた結果，</w:t>
      </w:r>
      <w:r w:rsidR="000E1CE3" w:rsidRPr="0080614E">
        <w:rPr>
          <w:rFonts w:eastAsia="ＭＳ 明朝" w:hint="eastAsia"/>
          <w:sz w:val="20"/>
          <w:szCs w:val="20"/>
        </w:rPr>
        <w:t>色素</w:t>
      </w:r>
      <w:r w:rsidR="00950871" w:rsidRPr="00950871">
        <w:rPr>
          <w:rFonts w:eastAsia="ＭＳ 明朝" w:hint="eastAsia"/>
          <w:b/>
          <w:sz w:val="20"/>
          <w:szCs w:val="20"/>
        </w:rPr>
        <w:t>2</w:t>
      </w:r>
      <w:r w:rsidR="000E1CE3" w:rsidRPr="0080614E">
        <w:rPr>
          <w:rFonts w:eastAsia="ＭＳ 明朝" w:hint="eastAsia"/>
          <w:sz w:val="20"/>
          <w:szCs w:val="20"/>
        </w:rPr>
        <w:t>はアルカリ金属およびアルカリ土類金属の妨害を受け</w:t>
      </w:r>
      <w:r w:rsidR="00D70EE1" w:rsidRPr="0080614E">
        <w:rPr>
          <w:rFonts w:eastAsia="ＭＳ 明朝" w:hint="eastAsia"/>
          <w:sz w:val="20"/>
          <w:szCs w:val="20"/>
        </w:rPr>
        <w:t>なかった</w:t>
      </w:r>
      <w:r w:rsidR="00950871">
        <w:rPr>
          <w:rFonts w:eastAsia="ＭＳ 明朝" w:hint="eastAsia"/>
          <w:sz w:val="20"/>
          <w:szCs w:val="20"/>
        </w:rPr>
        <w:t>．しかしながら</w:t>
      </w:r>
      <w:r w:rsidR="00950871">
        <w:rPr>
          <w:rFonts w:eastAsia="ＭＳ 明朝" w:hint="eastAsia"/>
          <w:sz w:val="20"/>
          <w:szCs w:val="20"/>
        </w:rPr>
        <w:t>Cu</w:t>
      </w:r>
      <w:r w:rsidR="00950871" w:rsidRPr="00950871">
        <w:rPr>
          <w:rFonts w:eastAsia="ＭＳ 明朝" w:hint="eastAsia"/>
          <w:sz w:val="20"/>
          <w:szCs w:val="20"/>
          <w:vertAlign w:val="superscript"/>
        </w:rPr>
        <w:t>2+</w:t>
      </w:r>
      <w:r w:rsidR="00950871">
        <w:rPr>
          <w:rFonts w:eastAsia="ＭＳ 明朝" w:hint="eastAsia"/>
          <w:sz w:val="20"/>
          <w:szCs w:val="20"/>
        </w:rPr>
        <w:t>，</w:t>
      </w:r>
      <w:r w:rsidR="00950871">
        <w:rPr>
          <w:rFonts w:eastAsia="ＭＳ 明朝" w:hint="eastAsia"/>
          <w:sz w:val="20"/>
          <w:szCs w:val="20"/>
        </w:rPr>
        <w:t>Fe</w:t>
      </w:r>
      <w:r w:rsidR="00950871" w:rsidRPr="00950871">
        <w:rPr>
          <w:rFonts w:eastAsia="ＭＳ 明朝" w:hint="eastAsia"/>
          <w:sz w:val="20"/>
          <w:szCs w:val="20"/>
          <w:vertAlign w:val="superscript"/>
        </w:rPr>
        <w:t>2+</w:t>
      </w:r>
      <w:r w:rsidR="00950871">
        <w:rPr>
          <w:rFonts w:eastAsia="ＭＳ 明朝" w:hint="eastAsia"/>
          <w:sz w:val="20"/>
          <w:szCs w:val="20"/>
        </w:rPr>
        <w:t>ならびに</w:t>
      </w:r>
      <w:r w:rsidR="00950871">
        <w:rPr>
          <w:rFonts w:eastAsia="ＭＳ 明朝" w:hint="eastAsia"/>
          <w:sz w:val="20"/>
          <w:szCs w:val="20"/>
        </w:rPr>
        <w:t>Fe</w:t>
      </w:r>
      <w:r w:rsidR="00950871" w:rsidRPr="00950871">
        <w:rPr>
          <w:rFonts w:eastAsia="ＭＳ 明朝" w:hint="eastAsia"/>
          <w:sz w:val="20"/>
          <w:szCs w:val="20"/>
          <w:vertAlign w:val="superscript"/>
        </w:rPr>
        <w:t>3+</w:t>
      </w:r>
      <w:r w:rsidR="00950871">
        <w:rPr>
          <w:rFonts w:eastAsia="ＭＳ 明朝" w:hint="eastAsia"/>
          <w:sz w:val="20"/>
          <w:szCs w:val="20"/>
        </w:rPr>
        <w:t>は妨害イオンになることが分かった．</w:t>
      </w:r>
    </w:p>
    <w:p w:rsidR="00950871" w:rsidRDefault="00950871" w:rsidP="0008506E">
      <w:pPr>
        <w:rPr>
          <w:rFonts w:eastAsia="ＭＳ 明朝"/>
          <w:sz w:val="20"/>
          <w:szCs w:val="20"/>
        </w:rPr>
      </w:pPr>
    </w:p>
    <w:p w:rsidR="00950871" w:rsidRPr="00950871" w:rsidRDefault="00950871" w:rsidP="00950871">
      <w:pPr>
        <w:rPr>
          <w:rFonts w:asciiTheme="majorEastAsia" w:eastAsiaTheme="majorEastAsia" w:hAnsiTheme="majorEastAsia"/>
          <w:b/>
          <w:sz w:val="20"/>
          <w:szCs w:val="20"/>
        </w:rPr>
      </w:pPr>
      <w:r w:rsidRPr="00950871">
        <w:rPr>
          <w:rFonts w:asciiTheme="majorEastAsia" w:eastAsiaTheme="majorEastAsia" w:hAnsiTheme="majorEastAsia" w:hint="eastAsia"/>
          <w:b/>
          <w:sz w:val="20"/>
          <w:szCs w:val="20"/>
        </w:rPr>
        <w:t>5．謝辞</w:t>
      </w:r>
    </w:p>
    <w:p w:rsidR="00950871" w:rsidRPr="00950871" w:rsidRDefault="00950871" w:rsidP="00950871">
      <w:pPr>
        <w:rPr>
          <w:rFonts w:eastAsia="ＭＳ 明朝"/>
          <w:sz w:val="20"/>
          <w:szCs w:val="20"/>
        </w:rPr>
      </w:pPr>
      <w:r w:rsidRPr="00950871">
        <w:rPr>
          <w:rFonts w:eastAsia="ＭＳ 明朝" w:hint="eastAsia"/>
          <w:sz w:val="20"/>
          <w:szCs w:val="20"/>
        </w:rPr>
        <w:t xml:space="preserve">　本研究を遂行するにあたり</w:t>
      </w:r>
      <w:r w:rsidRPr="00950871">
        <w:rPr>
          <w:rFonts w:eastAsia="ＭＳ 明朝" w:hint="eastAsia"/>
          <w:sz w:val="20"/>
          <w:szCs w:val="20"/>
        </w:rPr>
        <w:t>CREST</w:t>
      </w:r>
      <w:r w:rsidRPr="00950871">
        <w:rPr>
          <w:rFonts w:eastAsia="ＭＳ 明朝" w:hint="eastAsia"/>
          <w:sz w:val="20"/>
          <w:szCs w:val="20"/>
        </w:rPr>
        <w:t>および科研費（</w:t>
      </w:r>
      <w:r w:rsidRPr="00950871">
        <w:rPr>
          <w:rFonts w:eastAsia="ＭＳ 明朝" w:hint="eastAsia"/>
          <w:sz w:val="20"/>
          <w:szCs w:val="20"/>
        </w:rPr>
        <w:t>23686074</w:t>
      </w:r>
      <w:r w:rsidRPr="00950871">
        <w:rPr>
          <w:rFonts w:eastAsia="ＭＳ 明朝" w:hint="eastAsia"/>
          <w:sz w:val="20"/>
          <w:szCs w:val="20"/>
        </w:rPr>
        <w:t>）の支援を受けました</w:t>
      </w:r>
      <w:r w:rsidR="009505BB">
        <w:rPr>
          <w:rFonts w:eastAsia="ＭＳ 明朝" w:hint="eastAsia"/>
          <w:sz w:val="20"/>
          <w:szCs w:val="20"/>
        </w:rPr>
        <w:t>．</w:t>
      </w:r>
      <w:r w:rsidRPr="00950871">
        <w:rPr>
          <w:rFonts w:eastAsia="ＭＳ 明朝" w:hint="eastAsia"/>
          <w:sz w:val="20"/>
          <w:szCs w:val="20"/>
        </w:rPr>
        <w:t>ここに記し謝意を表します</w:t>
      </w:r>
      <w:r w:rsidR="009505BB">
        <w:rPr>
          <w:rFonts w:eastAsia="ＭＳ 明朝" w:hint="eastAsia"/>
          <w:sz w:val="20"/>
          <w:szCs w:val="20"/>
        </w:rPr>
        <w:t>．</w:t>
      </w:r>
    </w:p>
    <w:p w:rsidR="00950871" w:rsidRPr="00950871" w:rsidRDefault="00950871" w:rsidP="00950871">
      <w:pPr>
        <w:rPr>
          <w:rFonts w:eastAsia="ＭＳ 明朝"/>
          <w:sz w:val="20"/>
          <w:szCs w:val="20"/>
        </w:rPr>
      </w:pPr>
    </w:p>
    <w:p w:rsidR="00950871" w:rsidRPr="00950871" w:rsidRDefault="00950871" w:rsidP="00950871">
      <w:pPr>
        <w:rPr>
          <w:rFonts w:asciiTheme="majorEastAsia" w:eastAsiaTheme="majorEastAsia" w:hAnsiTheme="majorEastAsia"/>
          <w:b/>
          <w:sz w:val="20"/>
          <w:szCs w:val="20"/>
        </w:rPr>
      </w:pPr>
      <w:r w:rsidRPr="00950871">
        <w:rPr>
          <w:rFonts w:asciiTheme="majorEastAsia" w:eastAsiaTheme="majorEastAsia" w:hAnsiTheme="majorEastAsia"/>
          <w:b/>
          <w:sz w:val="20"/>
          <w:szCs w:val="20"/>
        </w:rPr>
        <w:t>参考文献</w:t>
      </w:r>
    </w:p>
    <w:p w:rsidR="00950871" w:rsidRPr="00950871" w:rsidRDefault="0048717A" w:rsidP="00950871">
      <w:pPr>
        <w:numPr>
          <w:ilvl w:val="0"/>
          <w:numId w:val="1"/>
        </w:numPr>
        <w:rPr>
          <w:rFonts w:eastAsia="ＭＳ 明朝"/>
          <w:sz w:val="20"/>
          <w:szCs w:val="20"/>
        </w:rPr>
      </w:pPr>
      <w:r w:rsidRPr="0048717A">
        <w:rPr>
          <w:rFonts w:eastAsia="ＭＳ 明朝" w:hint="eastAsia"/>
          <w:sz w:val="20"/>
          <w:szCs w:val="20"/>
        </w:rPr>
        <w:t>Mohan, D</w:t>
      </w:r>
      <w:r w:rsidRPr="0048717A">
        <w:rPr>
          <w:rFonts w:eastAsia="ＭＳ 明朝"/>
          <w:sz w:val="20"/>
          <w:szCs w:val="20"/>
        </w:rPr>
        <w:t>.</w:t>
      </w:r>
      <w:r w:rsidRPr="0048717A">
        <w:rPr>
          <w:rFonts w:eastAsia="ＭＳ 明朝" w:hint="eastAsia"/>
          <w:sz w:val="20"/>
          <w:szCs w:val="20"/>
        </w:rPr>
        <w:t xml:space="preserve"> </w:t>
      </w:r>
      <w:r w:rsidRPr="0048717A">
        <w:rPr>
          <w:rFonts w:eastAsia="ＭＳ 明朝" w:hint="eastAsia"/>
          <w:i/>
          <w:sz w:val="20"/>
          <w:szCs w:val="20"/>
        </w:rPr>
        <w:t>et al</w:t>
      </w:r>
      <w:r w:rsidRPr="0048717A">
        <w:rPr>
          <w:rFonts w:eastAsia="ＭＳ 明朝" w:hint="eastAsia"/>
          <w:sz w:val="20"/>
          <w:szCs w:val="20"/>
        </w:rPr>
        <w:t xml:space="preserve">., </w:t>
      </w:r>
      <w:r w:rsidR="00F05A44" w:rsidRPr="00F05A44">
        <w:rPr>
          <w:rFonts w:eastAsia="ＭＳ 明朝"/>
          <w:sz w:val="20"/>
          <w:szCs w:val="20"/>
        </w:rPr>
        <w:t>200</w:t>
      </w:r>
      <w:r w:rsidR="00F05A44" w:rsidRPr="00F05A44">
        <w:rPr>
          <w:rFonts w:eastAsia="ＭＳ 明朝" w:hint="eastAsia"/>
          <w:sz w:val="20"/>
          <w:szCs w:val="20"/>
        </w:rPr>
        <w:t>6</w:t>
      </w:r>
      <w:r w:rsidR="00F05A44" w:rsidRPr="0048717A">
        <w:rPr>
          <w:rFonts w:eastAsia="ＭＳ 明朝" w:hint="eastAsia"/>
          <w:sz w:val="20"/>
          <w:szCs w:val="20"/>
        </w:rPr>
        <w:t xml:space="preserve">, </w:t>
      </w:r>
      <w:r w:rsidRPr="0048717A">
        <w:rPr>
          <w:rFonts w:eastAsia="ＭＳ 明朝"/>
          <w:i/>
          <w:sz w:val="20"/>
          <w:szCs w:val="20"/>
        </w:rPr>
        <w:t>Journal of Hazardous Materials</w:t>
      </w:r>
      <w:r w:rsidRPr="0048717A">
        <w:rPr>
          <w:rFonts w:eastAsia="ＭＳ 明朝" w:hint="eastAsia"/>
          <w:sz w:val="20"/>
          <w:szCs w:val="20"/>
        </w:rPr>
        <w:t>, 137, 762</w:t>
      </w:r>
      <w:r>
        <w:rPr>
          <w:rFonts w:eastAsia="ＭＳ 明朝" w:hint="eastAsia"/>
          <w:sz w:val="20"/>
          <w:szCs w:val="20"/>
        </w:rPr>
        <w:t>-811</w:t>
      </w:r>
      <w:r w:rsidRPr="0048717A">
        <w:rPr>
          <w:rFonts w:eastAsia="ＭＳ 明朝" w:hint="eastAsia"/>
          <w:sz w:val="20"/>
          <w:szCs w:val="20"/>
        </w:rPr>
        <w:t>.</w:t>
      </w:r>
    </w:p>
    <w:p w:rsidR="00950871" w:rsidRPr="00950871" w:rsidRDefault="0048717A" w:rsidP="00950871">
      <w:pPr>
        <w:numPr>
          <w:ilvl w:val="0"/>
          <w:numId w:val="1"/>
        </w:numPr>
        <w:rPr>
          <w:rFonts w:eastAsia="ＭＳ 明朝"/>
          <w:sz w:val="20"/>
          <w:szCs w:val="20"/>
        </w:rPr>
      </w:pPr>
      <w:r>
        <w:rPr>
          <w:rFonts w:eastAsia="ＭＳ 明朝" w:hint="eastAsia"/>
          <w:sz w:val="20"/>
          <w:szCs w:val="20"/>
        </w:rPr>
        <w:t>菅藤</w:t>
      </w:r>
      <w:r w:rsidR="00950871" w:rsidRPr="00950871">
        <w:rPr>
          <w:rFonts w:eastAsia="ＭＳ 明朝" w:hint="eastAsia"/>
          <w:sz w:val="20"/>
          <w:szCs w:val="20"/>
        </w:rPr>
        <w:t>ら，</w:t>
      </w:r>
      <w:r w:rsidR="00950871" w:rsidRPr="00950871">
        <w:rPr>
          <w:rFonts w:eastAsia="ＭＳ 明朝" w:hint="eastAsia"/>
          <w:sz w:val="20"/>
          <w:szCs w:val="20"/>
        </w:rPr>
        <w:t>2011</w:t>
      </w:r>
      <w:r w:rsidR="00950871" w:rsidRPr="00950871">
        <w:rPr>
          <w:rFonts w:eastAsia="ＭＳ 明朝" w:hint="eastAsia"/>
          <w:sz w:val="20"/>
          <w:szCs w:val="20"/>
        </w:rPr>
        <w:t>，第</w:t>
      </w:r>
      <w:r w:rsidR="00950871" w:rsidRPr="00950871">
        <w:rPr>
          <w:rFonts w:eastAsia="ＭＳ 明朝" w:hint="eastAsia"/>
          <w:sz w:val="20"/>
          <w:szCs w:val="20"/>
        </w:rPr>
        <w:t>48</w:t>
      </w:r>
      <w:r w:rsidR="00950871" w:rsidRPr="00950871">
        <w:rPr>
          <w:rFonts w:eastAsia="ＭＳ 明朝" w:hint="eastAsia"/>
          <w:sz w:val="20"/>
          <w:szCs w:val="20"/>
        </w:rPr>
        <w:t>回環境工学研究フォーラム講演集</w:t>
      </w:r>
      <w:r w:rsidR="00F05A44">
        <w:rPr>
          <w:rFonts w:eastAsia="ＭＳ 明朝" w:hint="eastAsia"/>
          <w:sz w:val="20"/>
          <w:szCs w:val="20"/>
        </w:rPr>
        <w:t>，</w:t>
      </w:r>
      <w:r w:rsidR="003C1291" w:rsidRPr="003C1291">
        <w:rPr>
          <w:rFonts w:eastAsia="ＭＳ 明朝" w:hint="eastAsia"/>
          <w:sz w:val="20"/>
          <w:szCs w:val="20"/>
        </w:rPr>
        <w:t>220</w:t>
      </w:r>
      <w:r w:rsidR="00950871" w:rsidRPr="003C1291">
        <w:rPr>
          <w:rFonts w:eastAsia="ＭＳ 明朝" w:hint="eastAsia"/>
          <w:sz w:val="20"/>
          <w:szCs w:val="20"/>
        </w:rPr>
        <w:t>-</w:t>
      </w:r>
      <w:r w:rsidR="003C1291" w:rsidRPr="003C1291">
        <w:rPr>
          <w:rFonts w:eastAsia="ＭＳ 明朝" w:hint="eastAsia"/>
          <w:sz w:val="20"/>
          <w:szCs w:val="20"/>
        </w:rPr>
        <w:t>222</w:t>
      </w:r>
      <w:r w:rsidR="00950871" w:rsidRPr="003C1291">
        <w:rPr>
          <w:rFonts w:eastAsia="ＭＳ 明朝" w:hint="eastAsia"/>
          <w:sz w:val="20"/>
          <w:szCs w:val="20"/>
        </w:rPr>
        <w:t>.</w:t>
      </w:r>
    </w:p>
    <w:sectPr w:rsidR="00950871" w:rsidRPr="00950871" w:rsidSect="005164BB">
      <w:type w:val="continuous"/>
      <w:pgSz w:w="11906" w:h="16838" w:code="9"/>
      <w:pgMar w:top="1134" w:right="851" w:bottom="1418" w:left="851" w:header="851" w:footer="992"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6F" w:rsidRDefault="003E086F" w:rsidP="006C6A7B">
      <w:r>
        <w:separator/>
      </w:r>
    </w:p>
  </w:endnote>
  <w:endnote w:type="continuationSeparator" w:id="0">
    <w:p w:rsidR="003E086F" w:rsidRDefault="003E086F" w:rsidP="006C6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6F" w:rsidRDefault="003E086F" w:rsidP="006C6A7B">
      <w:r>
        <w:separator/>
      </w:r>
    </w:p>
  </w:footnote>
  <w:footnote w:type="continuationSeparator" w:id="0">
    <w:p w:rsidR="003E086F" w:rsidRDefault="003E086F" w:rsidP="006C6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420A0"/>
    <w:multiLevelType w:val="hybridMultilevel"/>
    <w:tmpl w:val="9CEEF498"/>
    <w:lvl w:ilvl="0" w:tplc="CEFE61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06E"/>
    <w:rsid w:val="00004FF3"/>
    <w:rsid w:val="0008506E"/>
    <w:rsid w:val="00096238"/>
    <w:rsid w:val="000A0699"/>
    <w:rsid w:val="000B15E8"/>
    <w:rsid w:val="000B455C"/>
    <w:rsid w:val="000D67F8"/>
    <w:rsid w:val="000D6AAF"/>
    <w:rsid w:val="000E1CE3"/>
    <w:rsid w:val="00101261"/>
    <w:rsid w:val="0011645E"/>
    <w:rsid w:val="001576F5"/>
    <w:rsid w:val="00166DF5"/>
    <w:rsid w:val="001859F1"/>
    <w:rsid w:val="0019632F"/>
    <w:rsid w:val="001A66AA"/>
    <w:rsid w:val="001B3AB0"/>
    <w:rsid w:val="001D5F0E"/>
    <w:rsid w:val="001E21EA"/>
    <w:rsid w:val="001F49A3"/>
    <w:rsid w:val="00202EF8"/>
    <w:rsid w:val="00215322"/>
    <w:rsid w:val="00241E5D"/>
    <w:rsid w:val="00260E4D"/>
    <w:rsid w:val="002643E5"/>
    <w:rsid w:val="002D128C"/>
    <w:rsid w:val="00307096"/>
    <w:rsid w:val="00342871"/>
    <w:rsid w:val="00355FB3"/>
    <w:rsid w:val="00380075"/>
    <w:rsid w:val="003C1291"/>
    <w:rsid w:val="003C1DF1"/>
    <w:rsid w:val="003D5B3D"/>
    <w:rsid w:val="003E086F"/>
    <w:rsid w:val="0041369D"/>
    <w:rsid w:val="00454B9B"/>
    <w:rsid w:val="00475888"/>
    <w:rsid w:val="0048637F"/>
    <w:rsid w:val="0048717A"/>
    <w:rsid w:val="004C4FA9"/>
    <w:rsid w:val="004E149F"/>
    <w:rsid w:val="004F1115"/>
    <w:rsid w:val="005164BB"/>
    <w:rsid w:val="00533D02"/>
    <w:rsid w:val="005775DF"/>
    <w:rsid w:val="0058199B"/>
    <w:rsid w:val="00586775"/>
    <w:rsid w:val="005A2469"/>
    <w:rsid w:val="005B039D"/>
    <w:rsid w:val="005F4BEF"/>
    <w:rsid w:val="006242ED"/>
    <w:rsid w:val="00653CBC"/>
    <w:rsid w:val="00691AD7"/>
    <w:rsid w:val="006A1A16"/>
    <w:rsid w:val="006C6A7B"/>
    <w:rsid w:val="006D5D64"/>
    <w:rsid w:val="006E2486"/>
    <w:rsid w:val="006F3526"/>
    <w:rsid w:val="006F6E7C"/>
    <w:rsid w:val="007A4F24"/>
    <w:rsid w:val="007D795B"/>
    <w:rsid w:val="0080207E"/>
    <w:rsid w:val="0080614E"/>
    <w:rsid w:val="00872AF3"/>
    <w:rsid w:val="00874C24"/>
    <w:rsid w:val="008825D1"/>
    <w:rsid w:val="0089502D"/>
    <w:rsid w:val="008B0EDB"/>
    <w:rsid w:val="008E7973"/>
    <w:rsid w:val="009505BB"/>
    <w:rsid w:val="00950871"/>
    <w:rsid w:val="00984410"/>
    <w:rsid w:val="009B5A8A"/>
    <w:rsid w:val="009B5B20"/>
    <w:rsid w:val="009B6465"/>
    <w:rsid w:val="009C6BBC"/>
    <w:rsid w:val="00A169F6"/>
    <w:rsid w:val="00A255FF"/>
    <w:rsid w:val="00A32AC8"/>
    <w:rsid w:val="00A43C60"/>
    <w:rsid w:val="00A96B9F"/>
    <w:rsid w:val="00AB3AB4"/>
    <w:rsid w:val="00AC2EFF"/>
    <w:rsid w:val="00B23C8B"/>
    <w:rsid w:val="00B31523"/>
    <w:rsid w:val="00B47520"/>
    <w:rsid w:val="00B774FA"/>
    <w:rsid w:val="00B82642"/>
    <w:rsid w:val="00BA014A"/>
    <w:rsid w:val="00C02F90"/>
    <w:rsid w:val="00CC2503"/>
    <w:rsid w:val="00CD068B"/>
    <w:rsid w:val="00CD17EC"/>
    <w:rsid w:val="00CE33B8"/>
    <w:rsid w:val="00CF0192"/>
    <w:rsid w:val="00D15A47"/>
    <w:rsid w:val="00D70AEC"/>
    <w:rsid w:val="00D70EE1"/>
    <w:rsid w:val="00D72043"/>
    <w:rsid w:val="00D85451"/>
    <w:rsid w:val="00E0358F"/>
    <w:rsid w:val="00E13A4F"/>
    <w:rsid w:val="00E149E6"/>
    <w:rsid w:val="00E26BFD"/>
    <w:rsid w:val="00E34096"/>
    <w:rsid w:val="00E531A4"/>
    <w:rsid w:val="00E62915"/>
    <w:rsid w:val="00E72122"/>
    <w:rsid w:val="00E852CB"/>
    <w:rsid w:val="00EA66F0"/>
    <w:rsid w:val="00EC7F02"/>
    <w:rsid w:val="00EE0018"/>
    <w:rsid w:val="00F05A44"/>
    <w:rsid w:val="00F269A6"/>
    <w:rsid w:val="00F506DA"/>
    <w:rsid w:val="00F67FA8"/>
    <w:rsid w:val="00F85595"/>
    <w:rsid w:val="00F95D74"/>
    <w:rsid w:val="00F97CCE"/>
    <w:rsid w:val="00FA0FC3"/>
    <w:rsid w:val="00FC6C1C"/>
    <w:rsid w:val="00FE41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6A7B"/>
    <w:pPr>
      <w:tabs>
        <w:tab w:val="center" w:pos="4252"/>
        <w:tab w:val="right" w:pos="8504"/>
      </w:tabs>
      <w:snapToGrid w:val="0"/>
    </w:pPr>
  </w:style>
  <w:style w:type="character" w:customStyle="1" w:styleId="a4">
    <w:name w:val="ヘッダー (文字)"/>
    <w:basedOn w:val="a0"/>
    <w:link w:val="a3"/>
    <w:uiPriority w:val="99"/>
    <w:semiHidden/>
    <w:rsid w:val="006C6A7B"/>
  </w:style>
  <w:style w:type="paragraph" w:styleId="a5">
    <w:name w:val="footer"/>
    <w:basedOn w:val="a"/>
    <w:link w:val="a6"/>
    <w:uiPriority w:val="99"/>
    <w:semiHidden/>
    <w:unhideWhenUsed/>
    <w:rsid w:val="006C6A7B"/>
    <w:pPr>
      <w:tabs>
        <w:tab w:val="center" w:pos="4252"/>
        <w:tab w:val="right" w:pos="8504"/>
      </w:tabs>
      <w:snapToGrid w:val="0"/>
    </w:pPr>
  </w:style>
  <w:style w:type="character" w:customStyle="1" w:styleId="a6">
    <w:name w:val="フッター (文字)"/>
    <w:basedOn w:val="a0"/>
    <w:link w:val="a5"/>
    <w:uiPriority w:val="99"/>
    <w:semiHidden/>
    <w:rsid w:val="006C6A7B"/>
  </w:style>
  <w:style w:type="paragraph" w:styleId="a7">
    <w:name w:val="Balloon Text"/>
    <w:basedOn w:val="a"/>
    <w:link w:val="a8"/>
    <w:uiPriority w:val="99"/>
    <w:semiHidden/>
    <w:unhideWhenUsed/>
    <w:rsid w:val="00F97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C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6A7B"/>
    <w:pPr>
      <w:tabs>
        <w:tab w:val="center" w:pos="4252"/>
        <w:tab w:val="right" w:pos="8504"/>
      </w:tabs>
      <w:snapToGrid w:val="0"/>
    </w:pPr>
  </w:style>
  <w:style w:type="character" w:customStyle="1" w:styleId="a4">
    <w:name w:val="ヘッダー (文字)"/>
    <w:basedOn w:val="a0"/>
    <w:link w:val="a3"/>
    <w:uiPriority w:val="99"/>
    <w:semiHidden/>
    <w:rsid w:val="006C6A7B"/>
  </w:style>
  <w:style w:type="paragraph" w:styleId="a5">
    <w:name w:val="footer"/>
    <w:basedOn w:val="a"/>
    <w:link w:val="a6"/>
    <w:uiPriority w:val="99"/>
    <w:semiHidden/>
    <w:unhideWhenUsed/>
    <w:rsid w:val="006C6A7B"/>
    <w:pPr>
      <w:tabs>
        <w:tab w:val="center" w:pos="4252"/>
        <w:tab w:val="right" w:pos="8504"/>
      </w:tabs>
      <w:snapToGrid w:val="0"/>
    </w:pPr>
  </w:style>
  <w:style w:type="character" w:customStyle="1" w:styleId="a6">
    <w:name w:val="フッター (文字)"/>
    <w:basedOn w:val="a0"/>
    <w:link w:val="a5"/>
    <w:uiPriority w:val="99"/>
    <w:semiHidden/>
    <w:rsid w:val="006C6A7B"/>
  </w:style>
  <w:style w:type="paragraph" w:styleId="a7">
    <w:name w:val="Balloon Text"/>
    <w:basedOn w:val="a"/>
    <w:link w:val="a8"/>
    <w:uiPriority w:val="99"/>
    <w:semiHidden/>
    <w:unhideWhenUsed/>
    <w:rsid w:val="00F97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C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98713094">
      <w:bodyDiv w:val="1"/>
      <w:marLeft w:val="0"/>
      <w:marRight w:val="0"/>
      <w:marTop w:val="0"/>
      <w:marBottom w:val="0"/>
      <w:divBdr>
        <w:top w:val="none" w:sz="0" w:space="0" w:color="auto"/>
        <w:left w:val="none" w:sz="0" w:space="0" w:color="auto"/>
        <w:bottom w:val="none" w:sz="0" w:space="0" w:color="auto"/>
        <w:right w:val="none" w:sz="0" w:space="0" w:color="auto"/>
      </w:divBdr>
      <w:divsChild>
        <w:div w:id="655301479">
          <w:marLeft w:val="0"/>
          <w:marRight w:val="0"/>
          <w:marTop w:val="0"/>
          <w:marBottom w:val="0"/>
          <w:divBdr>
            <w:top w:val="none" w:sz="0" w:space="0" w:color="auto"/>
            <w:left w:val="none" w:sz="0" w:space="0" w:color="auto"/>
            <w:bottom w:val="none" w:sz="0" w:space="0" w:color="auto"/>
            <w:right w:val="none" w:sz="0" w:space="0" w:color="auto"/>
          </w:divBdr>
          <w:divsChild>
            <w:div w:id="1320423860">
              <w:marLeft w:val="0"/>
              <w:marRight w:val="-3224"/>
              <w:marTop w:val="0"/>
              <w:marBottom w:val="0"/>
              <w:divBdr>
                <w:top w:val="none" w:sz="0" w:space="0" w:color="auto"/>
                <w:left w:val="none" w:sz="0" w:space="0" w:color="auto"/>
                <w:bottom w:val="none" w:sz="0" w:space="0" w:color="auto"/>
                <w:right w:val="none" w:sz="0" w:space="0" w:color="auto"/>
              </w:divBdr>
              <w:divsChild>
                <w:div w:id="2104261312">
                  <w:marLeft w:val="0"/>
                  <w:marRight w:val="3224"/>
                  <w:marTop w:val="0"/>
                  <w:marBottom w:val="0"/>
                  <w:divBdr>
                    <w:top w:val="none" w:sz="0" w:space="0" w:color="auto"/>
                    <w:left w:val="none" w:sz="0" w:space="0" w:color="auto"/>
                    <w:bottom w:val="none" w:sz="0" w:space="0" w:color="auto"/>
                    <w:right w:val="none" w:sz="0" w:space="0" w:color="auto"/>
                  </w:divBdr>
                  <w:divsChild>
                    <w:div w:id="1409041272">
                      <w:marLeft w:val="0"/>
                      <w:marRight w:val="0"/>
                      <w:marTop w:val="0"/>
                      <w:marBottom w:val="0"/>
                      <w:divBdr>
                        <w:top w:val="none" w:sz="0" w:space="0" w:color="auto"/>
                        <w:left w:val="none" w:sz="0" w:space="0" w:color="auto"/>
                        <w:bottom w:val="none" w:sz="0" w:space="0" w:color="auto"/>
                        <w:right w:val="none" w:sz="0" w:space="0" w:color="auto"/>
                      </w:divBdr>
                      <w:divsChild>
                        <w:div w:id="433941193">
                          <w:marLeft w:val="0"/>
                          <w:marRight w:val="0"/>
                          <w:marTop w:val="0"/>
                          <w:marBottom w:val="0"/>
                          <w:divBdr>
                            <w:top w:val="none" w:sz="0" w:space="0" w:color="auto"/>
                            <w:left w:val="none" w:sz="0" w:space="0" w:color="auto"/>
                            <w:bottom w:val="none" w:sz="0" w:space="0" w:color="auto"/>
                            <w:right w:val="none" w:sz="0" w:space="0" w:color="auto"/>
                          </w:divBdr>
                          <w:divsChild>
                            <w:div w:id="582109086">
                              <w:marLeft w:val="0"/>
                              <w:marRight w:val="107"/>
                              <w:marTop w:val="0"/>
                              <w:marBottom w:val="0"/>
                              <w:divBdr>
                                <w:top w:val="none" w:sz="0" w:space="0" w:color="auto"/>
                                <w:left w:val="none" w:sz="0" w:space="0" w:color="auto"/>
                                <w:bottom w:val="none" w:sz="0" w:space="0" w:color="auto"/>
                                <w:right w:val="none" w:sz="0" w:space="0" w:color="auto"/>
                              </w:divBdr>
                              <w:divsChild>
                                <w:div w:id="63406985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0356-2629-47C6-9859-5543D4E4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HAFUKA</dc:creator>
  <cp:lastModifiedBy>HisashiSatoh</cp:lastModifiedBy>
  <cp:revision>9</cp:revision>
  <cp:lastPrinted>2012-01-20T10:35:00Z</cp:lastPrinted>
  <dcterms:created xsi:type="dcterms:W3CDTF">2012-01-17T08:44:00Z</dcterms:created>
  <dcterms:modified xsi:type="dcterms:W3CDTF">2012-01-20T10:35:00Z</dcterms:modified>
</cp:coreProperties>
</file>